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736" w:rsidRDefault="000D2736">
      <w:pPr>
        <w:pStyle w:val="PlainText"/>
        <w:jc w:val="center"/>
        <w:rPr>
          <w:rFonts w:hAnsi="宋体" w:cs="宋体"/>
          <w:b/>
          <w:sz w:val="32"/>
          <w:szCs w:val="32"/>
        </w:rPr>
      </w:pPr>
    </w:p>
    <w:p w:rsidR="000D2736" w:rsidRDefault="000D2736">
      <w:pPr>
        <w:pStyle w:val="PlainText"/>
        <w:jc w:val="center"/>
        <w:rPr>
          <w:rFonts w:hAnsi="宋体" w:cs="宋体"/>
          <w:b/>
          <w:sz w:val="32"/>
          <w:szCs w:val="32"/>
        </w:rPr>
      </w:pPr>
    </w:p>
    <w:p w:rsidR="000D2736" w:rsidRDefault="000D2736">
      <w:pPr>
        <w:pStyle w:val="PlainText"/>
        <w:jc w:val="center"/>
        <w:rPr>
          <w:rFonts w:hAnsi="宋体" w:cs="宋体"/>
          <w:b/>
          <w:sz w:val="32"/>
          <w:szCs w:val="32"/>
        </w:rPr>
      </w:pPr>
    </w:p>
    <w:p w:rsidR="000D2736" w:rsidRDefault="000D2736">
      <w:pPr>
        <w:pStyle w:val="PlainText"/>
        <w:jc w:val="center"/>
        <w:rPr>
          <w:rFonts w:hAnsi="宋体" w:cs="宋体"/>
          <w:b/>
          <w:sz w:val="32"/>
          <w:szCs w:val="32"/>
        </w:rPr>
      </w:pPr>
    </w:p>
    <w:p w:rsidR="000D2736" w:rsidRDefault="000D2736">
      <w:pPr>
        <w:pStyle w:val="PlainText"/>
        <w:jc w:val="center"/>
        <w:rPr>
          <w:rFonts w:hAnsi="宋体" w:cs="宋体"/>
          <w:b/>
          <w:sz w:val="32"/>
          <w:szCs w:val="32"/>
        </w:rPr>
      </w:pPr>
    </w:p>
    <w:p w:rsidR="000D2736" w:rsidRDefault="000D2736">
      <w:pPr>
        <w:pStyle w:val="PlainText"/>
        <w:jc w:val="center"/>
        <w:rPr>
          <w:rFonts w:hAnsi="宋体" w:cs="宋体"/>
          <w:b/>
          <w:sz w:val="32"/>
          <w:szCs w:val="32"/>
        </w:rPr>
      </w:pPr>
    </w:p>
    <w:p w:rsidR="000D2736" w:rsidRPr="006B281D" w:rsidRDefault="000D2736">
      <w:pPr>
        <w:pStyle w:val="PlainText"/>
        <w:jc w:val="center"/>
        <w:rPr>
          <w:rFonts w:ascii="仿宋" w:eastAsia="仿宋" w:hAnsi="仿宋" w:cs="宋体"/>
          <w:sz w:val="32"/>
          <w:szCs w:val="32"/>
        </w:rPr>
      </w:pPr>
      <w:r w:rsidRPr="006B281D">
        <w:rPr>
          <w:rFonts w:ascii="仿宋" w:eastAsia="仿宋" w:hAnsi="仿宋" w:cs="宋体" w:hint="eastAsia"/>
          <w:sz w:val="32"/>
          <w:szCs w:val="32"/>
        </w:rPr>
        <w:t>皖竞字〔</w:t>
      </w:r>
      <w:r w:rsidRPr="006B281D">
        <w:rPr>
          <w:rFonts w:ascii="仿宋" w:eastAsia="仿宋" w:hAnsi="仿宋" w:cs="宋体"/>
          <w:sz w:val="32"/>
          <w:szCs w:val="32"/>
        </w:rPr>
        <w:t>2016</w:t>
      </w:r>
      <w:r w:rsidRPr="006B281D">
        <w:rPr>
          <w:rFonts w:ascii="仿宋" w:eastAsia="仿宋" w:hAnsi="仿宋" w:cs="宋体" w:hint="eastAsia"/>
          <w:sz w:val="32"/>
          <w:szCs w:val="32"/>
        </w:rPr>
        <w:t>〕</w:t>
      </w:r>
      <w:r>
        <w:rPr>
          <w:rFonts w:ascii="仿宋" w:eastAsia="仿宋" w:hAnsi="仿宋" w:cs="宋体"/>
          <w:sz w:val="32"/>
          <w:szCs w:val="32"/>
        </w:rPr>
        <w:t>2</w:t>
      </w:r>
      <w:r w:rsidRPr="006B281D">
        <w:rPr>
          <w:rFonts w:ascii="仿宋" w:eastAsia="仿宋" w:hAnsi="仿宋" w:cs="宋体" w:hint="eastAsia"/>
          <w:sz w:val="32"/>
          <w:szCs w:val="32"/>
        </w:rPr>
        <w:t>号</w:t>
      </w:r>
    </w:p>
    <w:p w:rsidR="000D2736" w:rsidRDefault="000D2736">
      <w:pPr>
        <w:pStyle w:val="PlainText"/>
        <w:jc w:val="center"/>
        <w:rPr>
          <w:rFonts w:hAnsi="宋体" w:cs="宋体"/>
          <w:b/>
          <w:sz w:val="32"/>
          <w:szCs w:val="32"/>
        </w:rPr>
      </w:pPr>
    </w:p>
    <w:p w:rsidR="000D2736" w:rsidRDefault="000D2736">
      <w:pPr>
        <w:pStyle w:val="PlainText"/>
        <w:spacing w:line="660" w:lineRule="exact"/>
        <w:jc w:val="center"/>
        <w:rPr>
          <w:rFonts w:ascii="新宋体" w:eastAsia="新宋体" w:hAnsi="新宋体" w:cs="宋体"/>
          <w:b/>
          <w:sz w:val="44"/>
          <w:szCs w:val="44"/>
        </w:rPr>
      </w:pPr>
      <w:r>
        <w:rPr>
          <w:rFonts w:ascii="新宋体" w:eastAsia="新宋体" w:hAnsi="新宋体" w:cs="宋体" w:hint="eastAsia"/>
          <w:b/>
          <w:sz w:val="44"/>
          <w:szCs w:val="44"/>
        </w:rPr>
        <w:t>关于开展</w:t>
      </w:r>
      <w:r>
        <w:rPr>
          <w:rFonts w:ascii="新宋体" w:eastAsia="新宋体" w:hAnsi="新宋体" w:cs="宋体"/>
          <w:b/>
          <w:sz w:val="44"/>
          <w:szCs w:val="44"/>
        </w:rPr>
        <w:t xml:space="preserve"> 2015</w:t>
      </w:r>
      <w:r>
        <w:rPr>
          <w:rFonts w:ascii="新宋体" w:eastAsia="新宋体" w:hAnsi="新宋体" w:cs="宋体" w:hint="eastAsia"/>
          <w:b/>
          <w:sz w:val="44"/>
          <w:szCs w:val="44"/>
        </w:rPr>
        <w:t>年度</w:t>
      </w:r>
    </w:p>
    <w:p w:rsidR="000D2736" w:rsidRDefault="000D2736">
      <w:pPr>
        <w:pStyle w:val="PlainText"/>
        <w:spacing w:line="660" w:lineRule="exact"/>
        <w:jc w:val="center"/>
        <w:rPr>
          <w:rFonts w:ascii="新宋体" w:eastAsia="新宋体" w:hAnsi="新宋体" w:cs="宋体"/>
          <w:b/>
          <w:sz w:val="44"/>
          <w:szCs w:val="44"/>
        </w:rPr>
      </w:pPr>
      <w:r>
        <w:rPr>
          <w:rFonts w:ascii="新宋体" w:eastAsia="新宋体" w:hAnsi="新宋体" w:cs="宋体" w:hint="eastAsia"/>
          <w:b/>
          <w:sz w:val="44"/>
          <w:szCs w:val="44"/>
        </w:rPr>
        <w:t>全省劳动竞赛评比表彰工作的通知</w:t>
      </w:r>
    </w:p>
    <w:p w:rsidR="000D2736" w:rsidRDefault="000D2736">
      <w:pPr>
        <w:pStyle w:val="PlainText"/>
        <w:rPr>
          <w:rFonts w:hAnsi="宋体" w:cs="宋体"/>
          <w:b/>
          <w:sz w:val="32"/>
          <w:szCs w:val="32"/>
        </w:rPr>
      </w:pPr>
    </w:p>
    <w:p w:rsidR="000D2736" w:rsidRPr="007A0F30" w:rsidRDefault="000D2736">
      <w:pPr>
        <w:pStyle w:val="PlainText"/>
        <w:rPr>
          <w:rFonts w:ascii="仿宋" w:eastAsia="仿宋" w:hAnsi="仿宋" w:cs="宋体"/>
          <w:sz w:val="32"/>
          <w:szCs w:val="32"/>
        </w:rPr>
      </w:pPr>
      <w:r w:rsidRPr="007A0F30">
        <w:rPr>
          <w:rFonts w:ascii="仿宋" w:eastAsia="仿宋" w:hAnsi="仿宋" w:cs="宋体" w:hint="eastAsia"/>
          <w:sz w:val="32"/>
          <w:szCs w:val="32"/>
        </w:rPr>
        <w:t>各市、省直管县、省直劳动竞赛委员会、工会，省有关厅局（系统）劳动竞赛委员会，省各产业工会：</w:t>
      </w:r>
    </w:p>
    <w:p w:rsidR="000D2736" w:rsidRPr="007A0F30" w:rsidRDefault="000D2736">
      <w:pPr>
        <w:pStyle w:val="PlainText"/>
        <w:ind w:firstLine="645"/>
        <w:rPr>
          <w:rFonts w:ascii="仿宋" w:eastAsia="仿宋" w:hAnsi="仿宋" w:cs="宋体"/>
          <w:sz w:val="32"/>
          <w:szCs w:val="32"/>
        </w:rPr>
      </w:pPr>
      <w:r w:rsidRPr="007A0F30">
        <w:rPr>
          <w:rFonts w:ascii="仿宋" w:eastAsia="仿宋" w:hAnsi="仿宋"/>
          <w:sz w:val="32"/>
          <w:szCs w:val="32"/>
        </w:rPr>
        <w:t>2016</w:t>
      </w:r>
      <w:r w:rsidRPr="007A0F30">
        <w:rPr>
          <w:rFonts w:ascii="仿宋" w:eastAsia="仿宋" w:hAnsi="仿宋" w:hint="eastAsia"/>
          <w:sz w:val="32"/>
          <w:szCs w:val="32"/>
        </w:rPr>
        <w:t>年是“十三五”的开局之年，</w:t>
      </w:r>
      <w:r w:rsidRPr="007A0F30">
        <w:rPr>
          <w:rFonts w:ascii="仿宋" w:eastAsia="仿宋" w:hAnsi="仿宋" w:cs="宋体" w:hint="eastAsia"/>
          <w:sz w:val="32"/>
          <w:szCs w:val="32"/>
        </w:rPr>
        <w:t>我们要深入贯彻省委九届十四次全会精神，紧紧扭住加快“调转促”这个主抓手，深入实施“</w:t>
      </w:r>
      <w:r w:rsidRPr="007A0F30">
        <w:rPr>
          <w:rFonts w:ascii="仿宋" w:eastAsia="仿宋" w:hAnsi="仿宋" w:cs="宋体"/>
          <w:sz w:val="32"/>
          <w:szCs w:val="32"/>
        </w:rPr>
        <w:t>4105</w:t>
      </w:r>
      <w:r w:rsidRPr="007A0F30">
        <w:rPr>
          <w:rFonts w:ascii="仿宋" w:eastAsia="仿宋" w:hAnsi="仿宋" w:cs="宋体" w:hint="eastAsia"/>
          <w:sz w:val="32"/>
          <w:szCs w:val="32"/>
        </w:rPr>
        <w:t>”行动计划，全面打好转型升级攻坚战，</w:t>
      </w:r>
      <w:r w:rsidRPr="00D74051">
        <w:rPr>
          <w:rFonts w:ascii="仿宋" w:eastAsia="仿宋" w:hAnsi="仿宋" w:cs="宋体" w:hint="eastAsia"/>
          <w:sz w:val="32"/>
          <w:szCs w:val="32"/>
        </w:rPr>
        <w:t>不断推进</w:t>
      </w:r>
      <w:r>
        <w:rPr>
          <w:rFonts w:ascii="仿宋" w:eastAsia="仿宋" w:hAnsi="仿宋" w:cs="宋体" w:hint="eastAsia"/>
          <w:sz w:val="32"/>
          <w:szCs w:val="32"/>
        </w:rPr>
        <w:t>创新型</w:t>
      </w:r>
      <w:r w:rsidRPr="00D74051">
        <w:rPr>
          <w:rFonts w:ascii="仿宋" w:eastAsia="仿宋" w:hAnsi="仿宋" w:cs="宋体" w:hint="eastAsia"/>
          <w:sz w:val="32"/>
          <w:szCs w:val="32"/>
        </w:rPr>
        <w:t>“三个强省”建设迈出新的步伐</w:t>
      </w:r>
      <w:r w:rsidRPr="007A0F30">
        <w:rPr>
          <w:rFonts w:ascii="仿宋" w:eastAsia="仿宋" w:hAnsi="仿宋" w:cs="宋体" w:hint="eastAsia"/>
          <w:sz w:val="32"/>
          <w:szCs w:val="32"/>
        </w:rPr>
        <w:t>，为全面建成小康社会提供强大支撑。为此，安徽省劳动竞赛委员会、安徽省总工会决定，</w:t>
      </w:r>
      <w:r w:rsidRPr="007A0F30">
        <w:rPr>
          <w:rFonts w:ascii="仿宋" w:eastAsia="仿宋" w:hAnsi="仿宋" w:cs="宋体"/>
          <w:sz w:val="32"/>
          <w:szCs w:val="32"/>
        </w:rPr>
        <w:t>2016</w:t>
      </w:r>
      <w:r w:rsidRPr="007A0F30">
        <w:rPr>
          <w:rFonts w:ascii="仿宋" w:eastAsia="仿宋" w:hAnsi="仿宋" w:cs="宋体" w:hint="eastAsia"/>
          <w:sz w:val="32"/>
          <w:szCs w:val="32"/>
        </w:rPr>
        <w:t>年“五一”</w:t>
      </w:r>
      <w:r w:rsidRPr="007A0F30">
        <w:rPr>
          <w:rFonts w:ascii="仿宋" w:eastAsia="仿宋" w:hAnsi="仿宋" w:hint="eastAsia"/>
          <w:sz w:val="32"/>
          <w:szCs w:val="32"/>
        </w:rPr>
        <w:t>前夕，</w:t>
      </w:r>
      <w:r w:rsidRPr="007A0F30">
        <w:rPr>
          <w:rFonts w:ascii="仿宋" w:eastAsia="仿宋" w:hAnsi="仿宋" w:cs="宋体" w:hint="eastAsia"/>
          <w:sz w:val="32"/>
          <w:szCs w:val="32"/>
        </w:rPr>
        <w:t>表彰一批</w:t>
      </w:r>
      <w:r w:rsidRPr="007A0F30">
        <w:rPr>
          <w:rFonts w:ascii="仿宋" w:eastAsia="仿宋" w:hAnsi="仿宋" w:cs="宋体"/>
          <w:sz w:val="32"/>
          <w:szCs w:val="32"/>
        </w:rPr>
        <w:t>2015</w:t>
      </w:r>
      <w:r w:rsidRPr="007A0F30">
        <w:rPr>
          <w:rFonts w:ascii="仿宋" w:eastAsia="仿宋" w:hAnsi="仿宋" w:cs="宋体" w:hint="eastAsia"/>
          <w:sz w:val="32"/>
          <w:szCs w:val="32"/>
        </w:rPr>
        <w:t>年度全省劳动竞赛先进集体和先进个人。现将有关评比事项通知如下</w:t>
      </w:r>
      <w:r>
        <w:rPr>
          <w:rFonts w:ascii="仿宋" w:eastAsia="仿宋" w:hAnsi="仿宋" w:cs="宋体" w:hint="eastAsia"/>
          <w:sz w:val="32"/>
          <w:szCs w:val="32"/>
        </w:rPr>
        <w:t>：</w:t>
      </w:r>
    </w:p>
    <w:p w:rsidR="000D2736" w:rsidRDefault="000D2736">
      <w:pPr>
        <w:pStyle w:val="PlainText"/>
        <w:ind w:firstLine="645"/>
        <w:rPr>
          <w:rFonts w:ascii="黑体" w:eastAsia="黑体" w:hAnsi="宋体" w:cs="宋体"/>
          <w:sz w:val="32"/>
          <w:szCs w:val="32"/>
        </w:rPr>
      </w:pPr>
      <w:r>
        <w:rPr>
          <w:rFonts w:ascii="黑体" w:eastAsia="黑体" w:hAnsi="宋体" w:cs="宋体" w:hint="eastAsia"/>
          <w:sz w:val="32"/>
          <w:szCs w:val="32"/>
        </w:rPr>
        <w:t>一、评选项目及名额</w:t>
      </w:r>
    </w:p>
    <w:p w:rsidR="000D2736" w:rsidRPr="007A0F30" w:rsidRDefault="000D2736">
      <w:pPr>
        <w:pStyle w:val="PlainText"/>
        <w:ind w:firstLine="645"/>
        <w:rPr>
          <w:rFonts w:ascii="仿宋" w:eastAsia="仿宋" w:hAnsi="仿宋" w:cs="宋体"/>
          <w:sz w:val="32"/>
          <w:szCs w:val="32"/>
        </w:rPr>
      </w:pPr>
      <w:r w:rsidRPr="007A0F30">
        <w:rPr>
          <w:rFonts w:ascii="仿宋" w:eastAsia="仿宋" w:hAnsi="仿宋" w:cs="宋体" w:hint="eastAsia"/>
          <w:sz w:val="32"/>
          <w:szCs w:val="32"/>
        </w:rPr>
        <w:t>评选省劳动竞赛先进集体（含省五一劳动奖状），省劳动竞赛先进个人，省“工人先锋号”</w:t>
      </w:r>
      <w:r>
        <w:rPr>
          <w:rFonts w:ascii="仿宋" w:eastAsia="仿宋" w:hAnsi="仿宋" w:cs="宋体" w:hint="eastAsia"/>
          <w:sz w:val="32"/>
          <w:szCs w:val="32"/>
        </w:rPr>
        <w:t>和</w:t>
      </w:r>
      <w:r w:rsidRPr="007A0F30">
        <w:rPr>
          <w:rFonts w:ascii="仿宋" w:eastAsia="仿宋" w:hAnsi="仿宋" w:cs="宋体" w:hint="eastAsia"/>
          <w:sz w:val="32"/>
          <w:szCs w:val="32"/>
        </w:rPr>
        <w:t>省重大合理化建议项目。</w:t>
      </w:r>
    </w:p>
    <w:p w:rsidR="000D2736" w:rsidRPr="007A0F30" w:rsidRDefault="000D2736">
      <w:pPr>
        <w:pStyle w:val="PlainText"/>
        <w:ind w:firstLine="645"/>
        <w:rPr>
          <w:rFonts w:ascii="仿宋" w:eastAsia="仿宋" w:hAnsi="仿宋" w:cs="宋体"/>
          <w:sz w:val="32"/>
          <w:szCs w:val="32"/>
        </w:rPr>
      </w:pPr>
      <w:r w:rsidRPr="007A0F30">
        <w:rPr>
          <w:rFonts w:ascii="仿宋" w:eastAsia="仿宋" w:hAnsi="仿宋" w:cs="宋体" w:hint="eastAsia"/>
          <w:sz w:val="32"/>
          <w:szCs w:val="32"/>
        </w:rPr>
        <w:t>具体名额分配见附</w:t>
      </w:r>
      <w:r>
        <w:rPr>
          <w:rFonts w:ascii="仿宋" w:eastAsia="仿宋" w:hAnsi="仿宋" w:cs="宋体" w:hint="eastAsia"/>
          <w:sz w:val="32"/>
          <w:szCs w:val="32"/>
        </w:rPr>
        <w:t>件</w:t>
      </w:r>
      <w:r w:rsidRPr="007A0F30">
        <w:rPr>
          <w:rFonts w:ascii="仿宋" w:eastAsia="仿宋" w:hAnsi="仿宋" w:cs="宋体"/>
          <w:sz w:val="32"/>
          <w:szCs w:val="32"/>
        </w:rPr>
        <w:t>1</w:t>
      </w:r>
      <w:r w:rsidRPr="007A0F30">
        <w:rPr>
          <w:rFonts w:ascii="仿宋" w:eastAsia="仿宋" w:hAnsi="仿宋" w:cs="宋体" w:hint="eastAsia"/>
          <w:sz w:val="32"/>
          <w:szCs w:val="32"/>
        </w:rPr>
        <w:t>。</w:t>
      </w:r>
    </w:p>
    <w:p w:rsidR="000D2736" w:rsidRDefault="000D2736">
      <w:pPr>
        <w:pStyle w:val="PlainText"/>
        <w:rPr>
          <w:rFonts w:ascii="黑体" w:eastAsia="黑体" w:hAnsi="宋体" w:cs="宋体"/>
          <w:sz w:val="32"/>
          <w:szCs w:val="32"/>
        </w:rPr>
      </w:pPr>
      <w:r>
        <w:rPr>
          <w:rFonts w:ascii="黑体" w:eastAsia="黑体" w:hAnsi="宋体" w:cs="宋体"/>
          <w:sz w:val="30"/>
          <w:szCs w:val="30"/>
        </w:rPr>
        <w:t xml:space="preserve">    </w:t>
      </w:r>
      <w:r>
        <w:rPr>
          <w:rFonts w:ascii="黑体" w:eastAsia="黑体" w:hAnsi="宋体" w:cs="宋体" w:hint="eastAsia"/>
          <w:sz w:val="30"/>
          <w:szCs w:val="30"/>
        </w:rPr>
        <w:t>二</w:t>
      </w:r>
      <w:r>
        <w:rPr>
          <w:rFonts w:ascii="黑体" w:eastAsia="黑体" w:hAnsi="宋体" w:cs="宋体" w:hint="eastAsia"/>
          <w:sz w:val="32"/>
          <w:szCs w:val="32"/>
        </w:rPr>
        <w:t>、评选条件及说明</w:t>
      </w:r>
    </w:p>
    <w:p w:rsidR="000D2736" w:rsidRPr="00D74051" w:rsidRDefault="000D2736">
      <w:pPr>
        <w:pStyle w:val="PlainText"/>
        <w:ind w:firstLine="645"/>
        <w:rPr>
          <w:rFonts w:ascii="仿宋_GB2312" w:eastAsia="仿宋_GB2312" w:hAnsi="宋体" w:cs="宋体"/>
          <w:sz w:val="32"/>
          <w:szCs w:val="32"/>
        </w:rPr>
      </w:pPr>
      <w:r w:rsidRPr="00D74051">
        <w:rPr>
          <w:rFonts w:ascii="仿宋_GB2312" w:eastAsia="仿宋_GB2312" w:hAnsi="宋体" w:cs="宋体"/>
          <w:sz w:val="32"/>
          <w:szCs w:val="32"/>
        </w:rPr>
        <w:t>1</w:t>
      </w:r>
      <w:r w:rsidRPr="00D74051">
        <w:rPr>
          <w:rFonts w:ascii="仿宋_GB2312" w:eastAsia="仿宋_GB2312" w:hAnsi="宋体" w:cs="宋体" w:hint="eastAsia"/>
          <w:sz w:val="32"/>
          <w:szCs w:val="32"/>
        </w:rPr>
        <w:t>、省劳动竞赛先进集体</w:t>
      </w:r>
    </w:p>
    <w:p w:rsidR="000D2736" w:rsidRPr="00CA2CC0" w:rsidRDefault="000D2736" w:rsidP="002064D8">
      <w:pPr>
        <w:pStyle w:val="PlainText"/>
        <w:ind w:firstLineChars="200" w:firstLine="31680"/>
        <w:rPr>
          <w:rFonts w:ascii="仿宋" w:eastAsia="仿宋" w:hAnsi="仿宋" w:cs="宋体"/>
          <w:sz w:val="32"/>
          <w:szCs w:val="32"/>
        </w:rPr>
      </w:pPr>
      <w:r w:rsidRPr="00CA2CC0">
        <w:rPr>
          <w:rFonts w:ascii="仿宋" w:eastAsia="仿宋" w:hAnsi="仿宋" w:cs="宋体" w:hint="eastAsia"/>
          <w:sz w:val="32"/>
          <w:szCs w:val="32"/>
        </w:rPr>
        <w:t>省劳动竞赛先进集体的评选范围是：在我省境内或不在我省境内但隶属我省有关部门的所有企事业单位（党政群机关不参评），其中，对</w:t>
      </w:r>
      <w:r w:rsidRPr="00CA2CC0">
        <w:rPr>
          <w:rFonts w:ascii="仿宋" w:eastAsia="仿宋" w:hAnsi="仿宋" w:cs="宋体"/>
          <w:sz w:val="32"/>
          <w:szCs w:val="32"/>
        </w:rPr>
        <w:t>2015</w:t>
      </w:r>
      <w:r w:rsidRPr="00CA2CC0">
        <w:rPr>
          <w:rFonts w:ascii="仿宋" w:eastAsia="仿宋" w:hAnsi="仿宋" w:cs="宋体" w:hint="eastAsia"/>
          <w:sz w:val="32"/>
          <w:szCs w:val="32"/>
        </w:rPr>
        <w:t>年开展的合芜蚌自主创新综合试验区</w:t>
      </w:r>
      <w:r>
        <w:rPr>
          <w:rFonts w:ascii="仿宋" w:eastAsia="仿宋" w:hAnsi="仿宋" w:cs="宋体" w:hint="eastAsia"/>
          <w:sz w:val="32"/>
          <w:szCs w:val="32"/>
        </w:rPr>
        <w:t>（必须是省政府第一批</w:t>
      </w:r>
      <w:r>
        <w:rPr>
          <w:rFonts w:ascii="仿宋" w:eastAsia="仿宋" w:hAnsi="仿宋" w:cs="宋体"/>
          <w:sz w:val="32"/>
          <w:szCs w:val="32"/>
        </w:rPr>
        <w:t>14</w:t>
      </w:r>
      <w:r>
        <w:rPr>
          <w:rFonts w:ascii="仿宋" w:eastAsia="仿宋" w:hAnsi="仿宋" w:cs="宋体" w:hint="eastAsia"/>
          <w:sz w:val="32"/>
          <w:szCs w:val="32"/>
        </w:rPr>
        <w:t>个战略性新兴产业集聚发展基地的高新技术企业）劳动竞赛</w:t>
      </w:r>
      <w:r w:rsidRPr="00CA2CC0">
        <w:rPr>
          <w:rFonts w:ascii="仿宋" w:eastAsia="仿宋" w:hAnsi="仿宋" w:cs="宋体" w:hint="eastAsia"/>
          <w:sz w:val="32"/>
          <w:szCs w:val="32"/>
        </w:rPr>
        <w:t>、皖南国际文化旅游示范区</w:t>
      </w:r>
      <w:r>
        <w:rPr>
          <w:rFonts w:ascii="仿宋" w:eastAsia="仿宋" w:hAnsi="仿宋" w:cs="宋体" w:hint="eastAsia"/>
          <w:sz w:val="32"/>
          <w:szCs w:val="32"/>
        </w:rPr>
        <w:t>劳动竞赛</w:t>
      </w:r>
      <w:r w:rsidRPr="00CA2CC0">
        <w:rPr>
          <w:rFonts w:ascii="仿宋" w:eastAsia="仿宋" w:hAnsi="仿宋" w:cs="宋体" w:hint="eastAsia"/>
          <w:sz w:val="32"/>
          <w:szCs w:val="32"/>
        </w:rPr>
        <w:t>、煤矿</w:t>
      </w:r>
      <w:r>
        <w:rPr>
          <w:rFonts w:ascii="仿宋" w:eastAsia="仿宋" w:hAnsi="仿宋" w:cs="宋体" w:hint="eastAsia"/>
          <w:sz w:val="32"/>
          <w:szCs w:val="32"/>
        </w:rPr>
        <w:t>“</w:t>
      </w:r>
      <w:r w:rsidRPr="00CA2CC0">
        <w:rPr>
          <w:rFonts w:ascii="仿宋" w:eastAsia="仿宋" w:hAnsi="仿宋" w:cs="宋体" w:hint="eastAsia"/>
          <w:sz w:val="32"/>
          <w:szCs w:val="32"/>
        </w:rPr>
        <w:t>降本增效保安全</w:t>
      </w:r>
      <w:r>
        <w:rPr>
          <w:rFonts w:ascii="仿宋" w:eastAsia="仿宋" w:hAnsi="仿宋" w:cs="宋体" w:hint="eastAsia"/>
          <w:sz w:val="32"/>
          <w:szCs w:val="32"/>
        </w:rPr>
        <w:t>”</w:t>
      </w:r>
      <w:r w:rsidRPr="00CA2CC0">
        <w:rPr>
          <w:rFonts w:ascii="仿宋" w:eastAsia="仿宋" w:hAnsi="仿宋" w:cs="宋体" w:hint="eastAsia"/>
          <w:sz w:val="32"/>
          <w:szCs w:val="32"/>
        </w:rPr>
        <w:t>劳动竞赛活动</w:t>
      </w:r>
      <w:r>
        <w:rPr>
          <w:rFonts w:ascii="仿宋" w:eastAsia="仿宋" w:hAnsi="仿宋" w:cs="宋体" w:hint="eastAsia"/>
          <w:sz w:val="32"/>
          <w:szCs w:val="32"/>
        </w:rPr>
        <w:t>各分配</w:t>
      </w:r>
      <w:r>
        <w:rPr>
          <w:rFonts w:ascii="仿宋" w:eastAsia="仿宋" w:hAnsi="仿宋" w:cs="宋体"/>
          <w:sz w:val="32"/>
          <w:szCs w:val="32"/>
        </w:rPr>
        <w:t>1</w:t>
      </w:r>
      <w:r>
        <w:rPr>
          <w:rFonts w:ascii="仿宋" w:eastAsia="仿宋" w:hAnsi="仿宋" w:cs="宋体" w:hint="eastAsia"/>
          <w:sz w:val="32"/>
          <w:szCs w:val="32"/>
        </w:rPr>
        <w:t>个</w:t>
      </w:r>
      <w:r w:rsidRPr="00CA2CC0">
        <w:rPr>
          <w:rFonts w:ascii="仿宋" w:eastAsia="仿宋" w:hAnsi="仿宋" w:cs="宋体" w:hint="eastAsia"/>
          <w:sz w:val="32"/>
          <w:szCs w:val="32"/>
        </w:rPr>
        <w:t>先进集体</w:t>
      </w:r>
      <w:r>
        <w:rPr>
          <w:rFonts w:ascii="仿宋" w:eastAsia="仿宋" w:hAnsi="仿宋" w:cs="宋体" w:hint="eastAsia"/>
          <w:sz w:val="32"/>
          <w:szCs w:val="32"/>
        </w:rPr>
        <w:t>名额。</w:t>
      </w:r>
      <w:r w:rsidRPr="00CA2CC0">
        <w:rPr>
          <w:rFonts w:ascii="仿宋" w:eastAsia="仿宋" w:hAnsi="仿宋" w:cs="宋体" w:hint="eastAsia"/>
          <w:sz w:val="32"/>
          <w:szCs w:val="32"/>
        </w:rPr>
        <w:t>具体名额分配见附</w:t>
      </w:r>
      <w:r>
        <w:rPr>
          <w:rFonts w:ascii="仿宋" w:eastAsia="仿宋" w:hAnsi="仿宋" w:cs="宋体" w:hint="eastAsia"/>
          <w:sz w:val="32"/>
          <w:szCs w:val="32"/>
        </w:rPr>
        <w:t>件</w:t>
      </w:r>
      <w:r w:rsidRPr="00CA2CC0">
        <w:rPr>
          <w:rFonts w:ascii="仿宋" w:eastAsia="仿宋" w:hAnsi="仿宋" w:cs="宋体"/>
          <w:sz w:val="32"/>
          <w:szCs w:val="32"/>
        </w:rPr>
        <w:t>1</w:t>
      </w:r>
      <w:r w:rsidRPr="00CA2CC0">
        <w:rPr>
          <w:rFonts w:ascii="仿宋" w:eastAsia="仿宋" w:hAnsi="仿宋" w:cs="宋体" w:hint="eastAsia"/>
          <w:sz w:val="32"/>
          <w:szCs w:val="32"/>
        </w:rPr>
        <w:t>。</w:t>
      </w:r>
    </w:p>
    <w:p w:rsidR="000D2736" w:rsidRPr="00CA2CC0" w:rsidRDefault="000D2736" w:rsidP="002064D8">
      <w:pPr>
        <w:pStyle w:val="PlainText"/>
        <w:ind w:firstLineChars="150" w:firstLine="31680"/>
        <w:rPr>
          <w:rFonts w:ascii="仿宋" w:eastAsia="仿宋" w:hAnsi="仿宋" w:cs="宋体"/>
          <w:sz w:val="32"/>
          <w:szCs w:val="32"/>
        </w:rPr>
      </w:pPr>
      <w:r w:rsidRPr="00CA2CC0">
        <w:rPr>
          <w:rFonts w:ascii="仿宋" w:eastAsia="仿宋" w:hAnsi="仿宋" w:cs="宋体" w:hint="eastAsia"/>
          <w:sz w:val="32"/>
          <w:szCs w:val="32"/>
        </w:rPr>
        <w:t>省劳动竞赛先进集体必须是认真执行党的路线方针政策，劳动竞赛组织健全，制度规范，活动正常，成绩突出，并具备下列条件之一者：</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1</w:t>
      </w:r>
      <w:r w:rsidRPr="00CA2CC0">
        <w:rPr>
          <w:rFonts w:ascii="仿宋" w:eastAsia="仿宋" w:hAnsi="仿宋" w:cs="宋体" w:hint="eastAsia"/>
          <w:sz w:val="32"/>
          <w:szCs w:val="32"/>
        </w:rPr>
        <w:t>、在全面深化改革，调结构、转方式、促升级，推动经济社会发展方面作出突出贡献的；</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2</w:t>
      </w:r>
      <w:r w:rsidRPr="00CA2CC0">
        <w:rPr>
          <w:rFonts w:ascii="仿宋" w:eastAsia="仿宋" w:hAnsi="仿宋" w:cs="宋体" w:hint="eastAsia"/>
          <w:sz w:val="32"/>
          <w:szCs w:val="32"/>
        </w:rPr>
        <w:t>、在节约资源、保护环境，积极推进绿色发展、循环发展、低碳发展等方面作出突出贡献的；</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3</w:t>
      </w:r>
      <w:r w:rsidRPr="00CA2CC0">
        <w:rPr>
          <w:rFonts w:ascii="仿宋" w:eastAsia="仿宋" w:hAnsi="仿宋" w:cs="宋体" w:hint="eastAsia"/>
          <w:sz w:val="32"/>
          <w:szCs w:val="32"/>
        </w:rPr>
        <w:t>、在推进重点工程建设或完成重大科研项目中作出突出贡献的；</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4</w:t>
      </w:r>
      <w:r w:rsidRPr="00CA2CC0">
        <w:rPr>
          <w:rFonts w:ascii="仿宋" w:eastAsia="仿宋" w:hAnsi="仿宋" w:cs="宋体" w:hint="eastAsia"/>
          <w:sz w:val="32"/>
          <w:szCs w:val="32"/>
        </w:rPr>
        <w:t>、在推进科技、教育、文化、卫生、体育等社会事业发展中作出突出贡献的；</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5</w:t>
      </w:r>
      <w:r w:rsidRPr="00CA2CC0">
        <w:rPr>
          <w:rFonts w:ascii="仿宋" w:eastAsia="仿宋" w:hAnsi="仿宋" w:cs="宋体" w:hint="eastAsia"/>
          <w:sz w:val="32"/>
          <w:szCs w:val="32"/>
        </w:rPr>
        <w:t>、在推动法制建设，促进国家治理体系和治理能力现代化方面作出突出贡献的；</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6</w:t>
      </w:r>
      <w:r w:rsidRPr="00CA2CC0">
        <w:rPr>
          <w:rFonts w:ascii="仿宋" w:eastAsia="仿宋" w:hAnsi="仿宋" w:cs="宋体" w:hint="eastAsia"/>
          <w:sz w:val="32"/>
          <w:szCs w:val="32"/>
        </w:rPr>
        <w:t>、在开展群众性经济技术活动、构建和谐劳动关系、推进农民工入会和服务等方面作出突出贡献的；</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7</w:t>
      </w:r>
      <w:r w:rsidRPr="00CA2CC0">
        <w:rPr>
          <w:rFonts w:ascii="仿宋" w:eastAsia="仿宋" w:hAnsi="仿宋" w:cs="宋体" w:hint="eastAsia"/>
          <w:sz w:val="32"/>
          <w:szCs w:val="32"/>
        </w:rPr>
        <w:t>、在其他方面作出突出贡献的。</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w:t>
      </w:r>
      <w:r w:rsidRPr="00CA2CC0">
        <w:rPr>
          <w:rFonts w:ascii="仿宋" w:eastAsia="仿宋" w:hAnsi="仿宋" w:cs="宋体" w:hint="eastAsia"/>
          <w:sz w:val="32"/>
          <w:szCs w:val="32"/>
        </w:rPr>
        <w:t>对综合考评前</w:t>
      </w:r>
      <w:r w:rsidRPr="00CA2CC0">
        <w:rPr>
          <w:rFonts w:ascii="仿宋" w:eastAsia="仿宋" w:hAnsi="仿宋" w:cs="宋体"/>
          <w:sz w:val="32"/>
          <w:szCs w:val="32"/>
        </w:rPr>
        <w:t>10</w:t>
      </w:r>
      <w:r w:rsidRPr="00CA2CC0">
        <w:rPr>
          <w:rFonts w:ascii="仿宋" w:eastAsia="仿宋" w:hAnsi="仿宋" w:cs="宋体" w:hint="eastAsia"/>
          <w:sz w:val="32"/>
          <w:szCs w:val="32"/>
        </w:rPr>
        <w:t>名</w:t>
      </w:r>
      <w:r w:rsidRPr="00CA2CC0">
        <w:rPr>
          <w:rFonts w:ascii="仿宋" w:eastAsia="仿宋" w:hAnsi="仿宋" w:cs="宋体"/>
          <w:sz w:val="32"/>
          <w:szCs w:val="32"/>
        </w:rPr>
        <w:t>,</w:t>
      </w:r>
      <w:r w:rsidRPr="00CA2CC0">
        <w:rPr>
          <w:rFonts w:ascii="仿宋" w:eastAsia="仿宋" w:hAnsi="仿宋" w:cs="宋体" w:hint="eastAsia"/>
          <w:sz w:val="32"/>
          <w:szCs w:val="32"/>
        </w:rPr>
        <w:t>由省总工会颁发安徽省五一劳动奖状。</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hint="eastAsia"/>
          <w:sz w:val="32"/>
          <w:szCs w:val="32"/>
        </w:rPr>
        <w:t>对于申报省五一劳动奖状的物质生产领域的企业单位，着重考核其销售收入、实交税金、税后利润、人均利税、人均收入等主要经济技术指标及安全生产等方面是否达到本企业历史最好水平和本行业先进水平。申报时，随表格附报本单位</w:t>
      </w:r>
      <w:r w:rsidRPr="00CA2CC0">
        <w:rPr>
          <w:rFonts w:ascii="仿宋" w:eastAsia="仿宋" w:hAnsi="仿宋" w:cs="宋体"/>
          <w:sz w:val="32"/>
          <w:szCs w:val="32"/>
        </w:rPr>
        <w:t>2014</w:t>
      </w:r>
      <w:r w:rsidRPr="00CA2CC0">
        <w:rPr>
          <w:rFonts w:ascii="仿宋" w:eastAsia="仿宋" w:hAnsi="仿宋" w:cs="宋体" w:hint="eastAsia"/>
          <w:sz w:val="32"/>
          <w:szCs w:val="32"/>
        </w:rPr>
        <w:t>年、</w:t>
      </w:r>
      <w:r w:rsidRPr="00CA2CC0">
        <w:rPr>
          <w:rFonts w:ascii="仿宋" w:eastAsia="仿宋" w:hAnsi="仿宋" w:cs="宋体"/>
          <w:sz w:val="32"/>
          <w:szCs w:val="32"/>
        </w:rPr>
        <w:t>2015</w:t>
      </w:r>
      <w:r w:rsidRPr="00CA2CC0">
        <w:rPr>
          <w:rFonts w:ascii="仿宋" w:eastAsia="仿宋" w:hAnsi="仿宋" w:cs="宋体" w:hint="eastAsia"/>
          <w:sz w:val="32"/>
          <w:szCs w:val="32"/>
        </w:rPr>
        <w:t>年两个年度财务报表复印件并提供有关行业的对比资料，经行业主管部门认可确已达到本省同行业先进水平。</w:t>
      </w:r>
    </w:p>
    <w:p w:rsidR="000D2736" w:rsidRPr="00CA2CC0" w:rsidRDefault="000D2736" w:rsidP="00CA2CC0">
      <w:pPr>
        <w:pStyle w:val="PlainText"/>
        <w:rPr>
          <w:rFonts w:ascii="仿宋" w:eastAsia="仿宋" w:hAnsi="仿宋" w:cs="宋体"/>
          <w:sz w:val="32"/>
          <w:szCs w:val="32"/>
        </w:rPr>
      </w:pPr>
      <w:r w:rsidRPr="00CA2CC0">
        <w:rPr>
          <w:rFonts w:ascii="仿宋" w:eastAsia="仿宋" w:hAnsi="仿宋" w:cs="宋体"/>
          <w:sz w:val="32"/>
          <w:szCs w:val="32"/>
        </w:rPr>
        <w:t xml:space="preserve">    </w:t>
      </w:r>
      <w:r w:rsidRPr="00CA2CC0">
        <w:rPr>
          <w:rFonts w:ascii="仿宋" w:eastAsia="仿宋" w:hAnsi="仿宋" w:cs="宋体" w:hint="eastAsia"/>
          <w:sz w:val="32"/>
          <w:szCs w:val="32"/>
        </w:rPr>
        <w:t>对于申报省五一劳动奖状的流通服务领域的企事业单位，着重考核其本单位优质规范文明服务的情况；在加强道德建设，改善服务环境，提高服务质量方面采取的措施和手段；围绕优质服务组织职工开展劳动竞赛、文明创建、提高职工思想道德素质和业务技能活动情况；社会各界对该单位社会效益的评价；经济效益较上年度提高程度等方面。申报时，对以上几点，除文字说明外，还需附报有关资料或复印件。各单位上报前需征求所在市创建文明行业活动指导委员会办公室的意见。</w:t>
      </w:r>
    </w:p>
    <w:p w:rsidR="000D2736" w:rsidRPr="00D74051" w:rsidRDefault="000D2736">
      <w:pPr>
        <w:pStyle w:val="PlainText"/>
        <w:rPr>
          <w:rFonts w:ascii="仿宋_GB2312" w:eastAsia="仿宋_GB2312" w:hAnsi="宋体" w:cs="宋体"/>
          <w:sz w:val="32"/>
          <w:szCs w:val="32"/>
        </w:rPr>
      </w:pPr>
      <w:r w:rsidRPr="00D74051">
        <w:rPr>
          <w:rFonts w:ascii="仿宋_GB2312" w:eastAsia="仿宋_GB2312" w:hAnsi="宋体" w:cs="宋体"/>
          <w:sz w:val="32"/>
          <w:szCs w:val="32"/>
        </w:rPr>
        <w:t xml:space="preserve">   </w:t>
      </w:r>
      <w:r w:rsidRPr="00D74051">
        <w:rPr>
          <w:rFonts w:ascii="黑体" w:eastAsia="黑体" w:hAnsi="宋体" w:cs="宋体"/>
          <w:sz w:val="30"/>
          <w:szCs w:val="30"/>
        </w:rPr>
        <w:t xml:space="preserve"> </w:t>
      </w:r>
      <w:r w:rsidRPr="00D74051">
        <w:rPr>
          <w:rFonts w:ascii="仿宋_GB2312" w:eastAsia="仿宋_GB2312" w:hAnsi="宋体" w:cs="宋体"/>
          <w:sz w:val="32"/>
          <w:szCs w:val="32"/>
        </w:rPr>
        <w:t>2</w:t>
      </w:r>
      <w:r w:rsidRPr="00D74051">
        <w:rPr>
          <w:rFonts w:ascii="仿宋_GB2312" w:eastAsia="仿宋_GB2312" w:hAnsi="宋体" w:cs="宋体" w:hint="eastAsia"/>
          <w:sz w:val="32"/>
          <w:szCs w:val="32"/>
        </w:rPr>
        <w:t>、省劳动竞赛先进个人</w:t>
      </w:r>
    </w:p>
    <w:p w:rsidR="000D2736" w:rsidRPr="00B616E6" w:rsidRDefault="000D2736" w:rsidP="002064D8">
      <w:pPr>
        <w:pStyle w:val="PlainText"/>
        <w:ind w:firstLineChars="200" w:firstLine="31680"/>
        <w:rPr>
          <w:rFonts w:ascii="仿宋" w:eastAsia="仿宋" w:hAnsi="仿宋" w:cs="宋体"/>
          <w:sz w:val="32"/>
          <w:szCs w:val="32"/>
        </w:rPr>
      </w:pPr>
      <w:r w:rsidRPr="00B616E6">
        <w:rPr>
          <w:rFonts w:ascii="仿宋" w:eastAsia="仿宋" w:hAnsi="仿宋" w:cs="宋体" w:hint="eastAsia"/>
          <w:sz w:val="32"/>
          <w:szCs w:val="32"/>
        </w:rPr>
        <w:t>省劳动竞赛先进个人的评选范围是：我省各行各业、各条战线的在职职工</w:t>
      </w:r>
      <w:r w:rsidRPr="00B616E6">
        <w:rPr>
          <w:rFonts w:ascii="仿宋" w:eastAsia="仿宋" w:hAnsi="仿宋" w:cs="宋体"/>
          <w:sz w:val="32"/>
          <w:szCs w:val="32"/>
        </w:rPr>
        <w:t>[</w:t>
      </w:r>
      <w:r w:rsidRPr="00B616E6">
        <w:rPr>
          <w:rFonts w:ascii="仿宋" w:eastAsia="仿宋" w:hAnsi="仿宋" w:cs="宋体" w:hint="eastAsia"/>
          <w:sz w:val="32"/>
          <w:szCs w:val="32"/>
        </w:rPr>
        <w:t>厅级（含）以上公务员不参评，县、处级公务员从严掌握，并按干部管理权限征得有关部门同意</w:t>
      </w:r>
      <w:r w:rsidRPr="00B616E6">
        <w:rPr>
          <w:rFonts w:ascii="仿宋" w:eastAsia="仿宋" w:hAnsi="仿宋" w:cs="宋体"/>
          <w:sz w:val="32"/>
          <w:szCs w:val="32"/>
        </w:rPr>
        <w:t>]</w:t>
      </w:r>
      <w:r w:rsidRPr="00B616E6">
        <w:rPr>
          <w:rFonts w:ascii="仿宋" w:eastAsia="仿宋" w:hAnsi="仿宋" w:cs="宋体" w:hint="eastAsia"/>
          <w:sz w:val="32"/>
          <w:szCs w:val="32"/>
        </w:rPr>
        <w:t>。其中，对</w:t>
      </w:r>
      <w:r w:rsidRPr="00B616E6">
        <w:rPr>
          <w:rFonts w:ascii="仿宋" w:eastAsia="仿宋" w:hAnsi="仿宋" w:cs="宋体"/>
          <w:sz w:val="32"/>
          <w:szCs w:val="32"/>
        </w:rPr>
        <w:t>2015</w:t>
      </w:r>
      <w:r w:rsidRPr="00B616E6">
        <w:rPr>
          <w:rFonts w:ascii="仿宋" w:eastAsia="仿宋" w:hAnsi="仿宋" w:cs="宋体" w:hint="eastAsia"/>
          <w:sz w:val="32"/>
          <w:szCs w:val="32"/>
        </w:rPr>
        <w:t>年开展的合芜蚌自主创新综合试验区</w:t>
      </w:r>
      <w:r>
        <w:rPr>
          <w:rFonts w:ascii="仿宋" w:eastAsia="仿宋" w:hAnsi="仿宋" w:cs="宋体" w:hint="eastAsia"/>
          <w:sz w:val="32"/>
          <w:szCs w:val="32"/>
        </w:rPr>
        <w:t>（必须是省政府第一批</w:t>
      </w:r>
      <w:r>
        <w:rPr>
          <w:rFonts w:ascii="仿宋" w:eastAsia="仿宋" w:hAnsi="仿宋" w:cs="宋体"/>
          <w:sz w:val="32"/>
          <w:szCs w:val="32"/>
        </w:rPr>
        <w:t>14</w:t>
      </w:r>
      <w:r>
        <w:rPr>
          <w:rFonts w:ascii="仿宋" w:eastAsia="仿宋" w:hAnsi="仿宋" w:cs="宋体" w:hint="eastAsia"/>
          <w:sz w:val="32"/>
          <w:szCs w:val="32"/>
        </w:rPr>
        <w:t>个战略性新兴产业集聚发展基地的高新技术企业的职工）</w:t>
      </w:r>
      <w:r w:rsidRPr="00B616E6">
        <w:rPr>
          <w:rFonts w:ascii="仿宋" w:eastAsia="仿宋" w:hAnsi="仿宋" w:cs="宋体" w:hint="eastAsia"/>
          <w:sz w:val="32"/>
          <w:szCs w:val="32"/>
        </w:rPr>
        <w:t>劳动竞赛</w:t>
      </w:r>
      <w:r>
        <w:rPr>
          <w:rFonts w:ascii="仿宋" w:eastAsia="仿宋" w:hAnsi="仿宋" w:cs="宋体" w:hint="eastAsia"/>
          <w:sz w:val="32"/>
          <w:szCs w:val="32"/>
        </w:rPr>
        <w:t>分配</w:t>
      </w:r>
      <w:r w:rsidRPr="00B616E6">
        <w:rPr>
          <w:rFonts w:ascii="仿宋" w:eastAsia="仿宋" w:hAnsi="仿宋" w:cs="宋体"/>
          <w:sz w:val="32"/>
          <w:szCs w:val="32"/>
        </w:rPr>
        <w:t>2</w:t>
      </w:r>
      <w:r w:rsidRPr="00B616E6">
        <w:rPr>
          <w:rFonts w:ascii="仿宋" w:eastAsia="仿宋" w:hAnsi="仿宋" w:cs="宋体" w:hint="eastAsia"/>
          <w:sz w:val="32"/>
          <w:szCs w:val="32"/>
        </w:rPr>
        <w:t>名先进个人</w:t>
      </w:r>
      <w:r>
        <w:rPr>
          <w:rFonts w:ascii="仿宋" w:eastAsia="仿宋" w:hAnsi="仿宋" w:cs="宋体" w:hint="eastAsia"/>
          <w:sz w:val="32"/>
          <w:szCs w:val="32"/>
        </w:rPr>
        <w:t>名额</w:t>
      </w:r>
      <w:r w:rsidRPr="00B616E6">
        <w:rPr>
          <w:rFonts w:ascii="仿宋" w:eastAsia="仿宋" w:hAnsi="仿宋" w:cs="宋体" w:hint="eastAsia"/>
          <w:sz w:val="32"/>
          <w:szCs w:val="32"/>
        </w:rPr>
        <w:t>、皖南国际文化旅游示范区劳动竞赛</w:t>
      </w:r>
      <w:r>
        <w:rPr>
          <w:rFonts w:ascii="仿宋" w:eastAsia="仿宋" w:hAnsi="仿宋" w:cs="宋体" w:hint="eastAsia"/>
          <w:sz w:val="32"/>
          <w:szCs w:val="32"/>
        </w:rPr>
        <w:t>分配</w:t>
      </w:r>
      <w:r w:rsidRPr="00B616E6">
        <w:rPr>
          <w:rFonts w:ascii="仿宋" w:eastAsia="仿宋" w:hAnsi="仿宋" w:cs="宋体"/>
          <w:sz w:val="32"/>
          <w:szCs w:val="32"/>
        </w:rPr>
        <w:t>2</w:t>
      </w:r>
      <w:r w:rsidRPr="00B616E6">
        <w:rPr>
          <w:rFonts w:ascii="仿宋" w:eastAsia="仿宋" w:hAnsi="仿宋" w:cs="宋体" w:hint="eastAsia"/>
          <w:sz w:val="32"/>
          <w:szCs w:val="32"/>
        </w:rPr>
        <w:t>名先进个人</w:t>
      </w:r>
      <w:r>
        <w:rPr>
          <w:rFonts w:ascii="仿宋" w:eastAsia="仿宋" w:hAnsi="仿宋" w:cs="宋体" w:hint="eastAsia"/>
          <w:sz w:val="32"/>
          <w:szCs w:val="32"/>
        </w:rPr>
        <w:t>名额</w:t>
      </w:r>
      <w:r w:rsidRPr="00B616E6">
        <w:rPr>
          <w:rFonts w:ascii="仿宋" w:eastAsia="仿宋" w:hAnsi="仿宋" w:cs="宋体" w:hint="eastAsia"/>
          <w:sz w:val="32"/>
          <w:szCs w:val="32"/>
        </w:rPr>
        <w:t>、煤矿</w:t>
      </w:r>
      <w:r>
        <w:rPr>
          <w:rFonts w:ascii="仿宋" w:eastAsia="仿宋" w:hAnsi="仿宋" w:cs="宋体" w:hint="eastAsia"/>
          <w:sz w:val="32"/>
          <w:szCs w:val="32"/>
        </w:rPr>
        <w:t>“</w:t>
      </w:r>
      <w:r w:rsidRPr="00B616E6">
        <w:rPr>
          <w:rFonts w:ascii="仿宋" w:eastAsia="仿宋" w:hAnsi="仿宋" w:cs="宋体" w:hint="eastAsia"/>
          <w:sz w:val="32"/>
          <w:szCs w:val="32"/>
        </w:rPr>
        <w:t>降本增效保安全</w:t>
      </w:r>
      <w:r>
        <w:rPr>
          <w:rFonts w:ascii="仿宋" w:eastAsia="仿宋" w:hAnsi="仿宋" w:cs="宋体" w:hint="eastAsia"/>
          <w:sz w:val="32"/>
          <w:szCs w:val="32"/>
        </w:rPr>
        <w:t>”</w:t>
      </w:r>
      <w:r w:rsidRPr="00B616E6">
        <w:rPr>
          <w:rFonts w:ascii="仿宋" w:eastAsia="仿宋" w:hAnsi="仿宋" w:cs="宋体" w:hint="eastAsia"/>
          <w:sz w:val="32"/>
          <w:szCs w:val="32"/>
        </w:rPr>
        <w:t>竞赛</w:t>
      </w:r>
      <w:r>
        <w:rPr>
          <w:rFonts w:ascii="仿宋" w:eastAsia="仿宋" w:hAnsi="仿宋" w:cs="宋体" w:hint="eastAsia"/>
          <w:sz w:val="32"/>
          <w:szCs w:val="32"/>
        </w:rPr>
        <w:t>分配</w:t>
      </w:r>
      <w:r w:rsidRPr="00B616E6">
        <w:rPr>
          <w:rFonts w:ascii="仿宋" w:eastAsia="仿宋" w:hAnsi="仿宋" w:cs="宋体"/>
          <w:sz w:val="32"/>
          <w:szCs w:val="32"/>
        </w:rPr>
        <w:t>1</w:t>
      </w:r>
      <w:r w:rsidRPr="00B616E6">
        <w:rPr>
          <w:rFonts w:ascii="仿宋" w:eastAsia="仿宋" w:hAnsi="仿宋" w:cs="宋体" w:hint="eastAsia"/>
          <w:sz w:val="32"/>
          <w:szCs w:val="32"/>
        </w:rPr>
        <w:t>名先进个人</w:t>
      </w:r>
      <w:r>
        <w:rPr>
          <w:rFonts w:ascii="仿宋" w:eastAsia="仿宋" w:hAnsi="仿宋" w:cs="宋体" w:hint="eastAsia"/>
          <w:sz w:val="32"/>
          <w:szCs w:val="32"/>
        </w:rPr>
        <w:t>名额</w:t>
      </w:r>
      <w:r w:rsidRPr="00B616E6">
        <w:rPr>
          <w:rFonts w:ascii="仿宋" w:eastAsia="仿宋" w:hAnsi="仿宋" w:cs="宋体" w:hint="eastAsia"/>
          <w:sz w:val="32"/>
          <w:szCs w:val="32"/>
        </w:rPr>
        <w:t>，获评先进个人的由省总工会颁发安徽省五一劳动奖章。具体名额分配见附</w:t>
      </w:r>
      <w:r>
        <w:rPr>
          <w:rFonts w:ascii="仿宋" w:eastAsia="仿宋" w:hAnsi="仿宋" w:cs="宋体" w:hint="eastAsia"/>
          <w:sz w:val="32"/>
          <w:szCs w:val="32"/>
        </w:rPr>
        <w:t>件</w:t>
      </w:r>
      <w:r w:rsidRPr="00B616E6">
        <w:rPr>
          <w:rFonts w:ascii="仿宋" w:eastAsia="仿宋" w:hAnsi="仿宋" w:cs="宋体"/>
          <w:sz w:val="32"/>
          <w:szCs w:val="32"/>
        </w:rPr>
        <w:t>1</w:t>
      </w:r>
      <w:r w:rsidRPr="00B616E6">
        <w:rPr>
          <w:rFonts w:ascii="仿宋" w:eastAsia="仿宋" w:hAnsi="仿宋" w:cs="宋体" w:hint="eastAsia"/>
          <w:sz w:val="32"/>
          <w:szCs w:val="32"/>
        </w:rPr>
        <w:t>。</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w:t>
      </w:r>
      <w:r w:rsidRPr="00B616E6">
        <w:rPr>
          <w:rFonts w:ascii="仿宋" w:eastAsia="仿宋" w:hAnsi="仿宋" w:cs="宋体" w:hint="eastAsia"/>
          <w:sz w:val="32"/>
          <w:szCs w:val="32"/>
        </w:rPr>
        <w:t>省劳动竞赛先进个人必须是理想信念坚定，热爱祖国，忠于职守，开拓创新，有强烈的主人翁责任感、良好的职业道德、社会公德和个人品德，积极参加劳动竞赛活动，为推动我省经济社会又好又快发展作出了积极贡献，并具备下列条件之一者：</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1</w:t>
      </w:r>
      <w:r w:rsidRPr="00B616E6">
        <w:rPr>
          <w:rFonts w:ascii="仿宋" w:eastAsia="仿宋" w:hAnsi="仿宋" w:cs="宋体" w:hint="eastAsia"/>
          <w:sz w:val="32"/>
          <w:szCs w:val="32"/>
        </w:rPr>
        <w:t>、在全面深化改革，调结构、转方式、促升级，推动企业（单位）发展创新等方面作出突出贡献的；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2</w:t>
      </w:r>
      <w:r w:rsidRPr="00B616E6">
        <w:rPr>
          <w:rFonts w:ascii="仿宋" w:eastAsia="仿宋" w:hAnsi="仿宋" w:cs="宋体" w:hint="eastAsia"/>
          <w:sz w:val="32"/>
          <w:szCs w:val="32"/>
        </w:rPr>
        <w:t>、在重点工程建设、重大科研项目、开发具有自主知识产权的关键技术和核心技术中做出突出贡献的；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3</w:t>
      </w:r>
      <w:r w:rsidRPr="00B616E6">
        <w:rPr>
          <w:rFonts w:ascii="仿宋" w:eastAsia="仿宋" w:hAnsi="仿宋" w:cs="宋体" w:hint="eastAsia"/>
          <w:sz w:val="32"/>
          <w:szCs w:val="32"/>
        </w:rPr>
        <w:t>、在通过发明创造、合理化建议、技术改进、技术协作、技术扶贫以及技术创新等，提高劳动生产率，提高产品质量和服务质量，降低成本以及增产节约、增收节支等方面做出突出贡献的；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4</w:t>
      </w:r>
      <w:r w:rsidRPr="00B616E6">
        <w:rPr>
          <w:rFonts w:ascii="仿宋" w:eastAsia="仿宋" w:hAnsi="仿宋" w:cs="宋体" w:hint="eastAsia"/>
          <w:sz w:val="32"/>
          <w:szCs w:val="32"/>
        </w:rPr>
        <w:t>、在投身群众性经济技术活动、构建和谐劳动关系、组织和服务农民工等方面做出突出贡献的；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5</w:t>
      </w:r>
      <w:r w:rsidRPr="00B616E6">
        <w:rPr>
          <w:rFonts w:ascii="仿宋" w:eastAsia="仿宋" w:hAnsi="仿宋" w:cs="宋体" w:hint="eastAsia"/>
          <w:sz w:val="32"/>
          <w:szCs w:val="32"/>
        </w:rPr>
        <w:t>、在科技、教育、文化、卫生、体育等社会事业发展中做出突出贡献的；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6</w:t>
      </w:r>
      <w:r w:rsidRPr="00B616E6">
        <w:rPr>
          <w:rFonts w:ascii="仿宋" w:eastAsia="仿宋" w:hAnsi="仿宋" w:cs="宋体" w:hint="eastAsia"/>
          <w:sz w:val="32"/>
          <w:szCs w:val="32"/>
        </w:rPr>
        <w:t>、在促进社会主义民主和法治建设，保卫国家安全，保护人民利益，增进民族团结，维护社会稳定方面做出突出贡献的；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7</w:t>
      </w:r>
      <w:r w:rsidRPr="00B616E6">
        <w:rPr>
          <w:rFonts w:ascii="仿宋" w:eastAsia="仿宋" w:hAnsi="仿宋" w:cs="宋体" w:hint="eastAsia"/>
          <w:sz w:val="32"/>
          <w:szCs w:val="32"/>
        </w:rPr>
        <w:t>、在建设资源节约型、环境友好型社会，推动社会全面协调可持续发展中做出突出贡献的；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8</w:t>
      </w:r>
      <w:r w:rsidRPr="00B616E6">
        <w:rPr>
          <w:rFonts w:ascii="仿宋" w:eastAsia="仿宋" w:hAnsi="仿宋" w:cs="宋体" w:hint="eastAsia"/>
          <w:sz w:val="32"/>
          <w:szCs w:val="32"/>
        </w:rPr>
        <w:t>、在全国行业（系统）职工职业技能比赛中获得较好成绩的；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9</w:t>
      </w:r>
      <w:r w:rsidRPr="00B616E6">
        <w:rPr>
          <w:rFonts w:ascii="仿宋" w:eastAsia="仿宋" w:hAnsi="仿宋" w:cs="宋体" w:hint="eastAsia"/>
          <w:sz w:val="32"/>
          <w:szCs w:val="32"/>
        </w:rPr>
        <w:t>、在其他方面做出突出贡献的。</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w:t>
      </w:r>
      <w:r w:rsidRPr="00B616E6">
        <w:rPr>
          <w:rFonts w:ascii="仿宋" w:eastAsia="仿宋" w:hAnsi="仿宋" w:cs="宋体" w:hint="eastAsia"/>
          <w:sz w:val="32"/>
          <w:szCs w:val="32"/>
        </w:rPr>
        <w:t>各市（系统）推荐人选时，一线职工和专业技术人员比例应在</w:t>
      </w:r>
      <w:r w:rsidRPr="00B616E6">
        <w:rPr>
          <w:rFonts w:ascii="仿宋" w:eastAsia="仿宋" w:hAnsi="仿宋" w:cs="宋体"/>
          <w:sz w:val="32"/>
          <w:szCs w:val="32"/>
        </w:rPr>
        <w:t>50%</w:t>
      </w:r>
      <w:r w:rsidRPr="00B616E6">
        <w:rPr>
          <w:rFonts w:ascii="仿宋" w:eastAsia="仿宋" w:hAnsi="仿宋" w:cs="宋体" w:hint="eastAsia"/>
          <w:sz w:val="32"/>
          <w:szCs w:val="32"/>
        </w:rPr>
        <w:t>以上，</w:t>
      </w:r>
      <w:r>
        <w:rPr>
          <w:rFonts w:ascii="仿宋" w:eastAsia="仿宋" w:hAnsi="仿宋" w:cs="宋体" w:hint="eastAsia"/>
          <w:sz w:val="32"/>
          <w:szCs w:val="32"/>
        </w:rPr>
        <w:t>且</w:t>
      </w:r>
      <w:r w:rsidRPr="00B616E6">
        <w:rPr>
          <w:rFonts w:ascii="仿宋" w:eastAsia="仿宋" w:hAnsi="仿宋" w:cs="宋体" w:hint="eastAsia"/>
          <w:sz w:val="32"/>
          <w:szCs w:val="32"/>
        </w:rPr>
        <w:t>每市至少有一名农民工；科教人员不少于</w:t>
      </w:r>
      <w:r w:rsidRPr="00B616E6">
        <w:rPr>
          <w:rFonts w:ascii="仿宋" w:eastAsia="仿宋" w:hAnsi="仿宋" w:cs="宋体"/>
          <w:sz w:val="32"/>
          <w:szCs w:val="32"/>
        </w:rPr>
        <w:t>20%</w:t>
      </w:r>
      <w:r w:rsidRPr="00B616E6">
        <w:rPr>
          <w:rFonts w:ascii="仿宋" w:eastAsia="仿宋" w:hAnsi="仿宋" w:cs="宋体" w:hint="eastAsia"/>
          <w:sz w:val="32"/>
          <w:szCs w:val="32"/>
        </w:rPr>
        <w:t>，女职工和管理人员等方面的人选要有一定比例。</w:t>
      </w:r>
    </w:p>
    <w:p w:rsidR="000D2736" w:rsidRPr="00B616E6" w:rsidRDefault="000D2736" w:rsidP="00573141">
      <w:pPr>
        <w:pStyle w:val="PlainText"/>
        <w:rPr>
          <w:rFonts w:ascii="仿宋" w:eastAsia="仿宋" w:hAnsi="仿宋" w:cs="宋体"/>
          <w:sz w:val="32"/>
          <w:szCs w:val="32"/>
        </w:rPr>
      </w:pPr>
      <w:r w:rsidRPr="00B616E6">
        <w:rPr>
          <w:rFonts w:ascii="仿宋" w:eastAsia="仿宋" w:hAnsi="仿宋" w:cs="宋体"/>
          <w:sz w:val="32"/>
          <w:szCs w:val="32"/>
        </w:rPr>
        <w:t xml:space="preserve">    </w:t>
      </w:r>
      <w:r w:rsidRPr="00B616E6">
        <w:rPr>
          <w:rFonts w:ascii="仿宋" w:eastAsia="仿宋" w:hAnsi="仿宋" w:cs="宋体" w:hint="eastAsia"/>
          <w:sz w:val="32"/>
          <w:szCs w:val="32"/>
        </w:rPr>
        <w:t>企事业单位主要负责人名额不具体分配，由省劳动竞赛委员会办公室统一掌握。若推荐企事业单位主要负责人（应为任现职</w:t>
      </w:r>
      <w:r w:rsidRPr="00B616E6">
        <w:rPr>
          <w:rFonts w:ascii="仿宋" w:eastAsia="仿宋" w:hAnsi="仿宋" w:cs="宋体"/>
          <w:sz w:val="32"/>
          <w:szCs w:val="32"/>
        </w:rPr>
        <w:t>2</w:t>
      </w:r>
      <w:r w:rsidRPr="00B616E6">
        <w:rPr>
          <w:rFonts w:ascii="仿宋" w:eastAsia="仿宋" w:hAnsi="仿宋" w:cs="宋体" w:hint="eastAsia"/>
          <w:sz w:val="32"/>
          <w:szCs w:val="32"/>
        </w:rPr>
        <w:t>年以上者），每个市、产业可推荐</w:t>
      </w:r>
      <w:r w:rsidRPr="00B616E6">
        <w:rPr>
          <w:rFonts w:ascii="仿宋" w:eastAsia="仿宋" w:hAnsi="仿宋" w:cs="宋体"/>
          <w:sz w:val="32"/>
          <w:szCs w:val="32"/>
        </w:rPr>
        <w:t>1</w:t>
      </w:r>
      <w:r w:rsidRPr="00B616E6">
        <w:rPr>
          <w:rFonts w:ascii="仿宋" w:eastAsia="仿宋" w:hAnsi="仿宋" w:cs="宋体" w:hint="eastAsia"/>
          <w:sz w:val="32"/>
          <w:szCs w:val="32"/>
        </w:rPr>
        <w:t>名人选，于</w:t>
      </w:r>
      <w:r w:rsidRPr="00B616E6">
        <w:rPr>
          <w:rFonts w:ascii="仿宋" w:eastAsia="仿宋" w:hAnsi="仿宋" w:cs="宋体"/>
          <w:sz w:val="32"/>
          <w:szCs w:val="32"/>
        </w:rPr>
        <w:t>2O</w:t>
      </w:r>
      <w:smartTag w:uri="urn:schemas-microsoft-com:office:smarttags" w:element="chsdate">
        <w:smartTagPr>
          <w:attr w:name="IsROCDate" w:val="False"/>
          <w:attr w:name="IsLunarDate" w:val="False"/>
          <w:attr w:name="Day" w:val="4"/>
          <w:attr w:name="Month" w:val="3"/>
          <w:attr w:name="Year" w:val="2016"/>
        </w:smartTagPr>
        <w:r w:rsidRPr="00B616E6">
          <w:rPr>
            <w:rFonts w:ascii="仿宋" w:eastAsia="仿宋" w:hAnsi="仿宋" w:cs="宋体"/>
            <w:sz w:val="32"/>
            <w:szCs w:val="32"/>
          </w:rPr>
          <w:t>16</w:t>
        </w:r>
        <w:r w:rsidRPr="00B616E6">
          <w:rPr>
            <w:rFonts w:ascii="仿宋" w:eastAsia="仿宋" w:hAnsi="仿宋" w:cs="宋体" w:hint="eastAsia"/>
            <w:sz w:val="32"/>
            <w:szCs w:val="32"/>
          </w:rPr>
          <w:t>年</w:t>
        </w:r>
        <w:r w:rsidRPr="00B616E6">
          <w:rPr>
            <w:rFonts w:ascii="仿宋" w:eastAsia="仿宋" w:hAnsi="仿宋" w:cs="宋体"/>
            <w:sz w:val="32"/>
            <w:szCs w:val="32"/>
          </w:rPr>
          <w:t>3</w:t>
        </w:r>
        <w:r w:rsidRPr="00B616E6">
          <w:rPr>
            <w:rFonts w:ascii="仿宋" w:eastAsia="仿宋" w:hAnsi="仿宋" w:cs="宋体" w:hint="eastAsia"/>
            <w:sz w:val="32"/>
            <w:szCs w:val="32"/>
          </w:rPr>
          <w:t>月</w:t>
        </w:r>
        <w:r>
          <w:rPr>
            <w:rFonts w:ascii="仿宋" w:eastAsia="仿宋" w:hAnsi="仿宋" w:cs="宋体"/>
            <w:sz w:val="32"/>
            <w:szCs w:val="32"/>
          </w:rPr>
          <w:t>4</w:t>
        </w:r>
        <w:r w:rsidRPr="00B616E6">
          <w:rPr>
            <w:rFonts w:ascii="仿宋" w:eastAsia="仿宋" w:hAnsi="仿宋" w:cs="宋体" w:hint="eastAsia"/>
            <w:sz w:val="32"/>
            <w:szCs w:val="32"/>
          </w:rPr>
          <w:t>日</w:t>
        </w:r>
      </w:smartTag>
      <w:r w:rsidRPr="00B616E6">
        <w:rPr>
          <w:rFonts w:ascii="仿宋" w:eastAsia="仿宋" w:hAnsi="仿宋" w:cs="宋体" w:hint="eastAsia"/>
          <w:sz w:val="32"/>
          <w:szCs w:val="32"/>
        </w:rPr>
        <w:t>前，先预报登记表复印件（不需盖章）</w:t>
      </w:r>
      <w:r>
        <w:rPr>
          <w:rFonts w:ascii="仿宋" w:eastAsia="仿宋" w:hAnsi="仿宋" w:cs="宋体" w:hint="eastAsia"/>
          <w:sz w:val="32"/>
          <w:szCs w:val="32"/>
        </w:rPr>
        <w:t>和电子版</w:t>
      </w:r>
      <w:r w:rsidRPr="00B616E6">
        <w:rPr>
          <w:rFonts w:ascii="仿宋" w:eastAsia="仿宋" w:hAnsi="仿宋" w:cs="宋体" w:hint="eastAsia"/>
          <w:sz w:val="32"/>
          <w:szCs w:val="32"/>
        </w:rPr>
        <w:t>到省劳动竞赛委员会办公室（省总经济技术部），按工作实绩择优审定后再通知正式填表盖章，按有关程序上报。</w:t>
      </w:r>
    </w:p>
    <w:p w:rsidR="000D2736" w:rsidRPr="002064D8" w:rsidRDefault="000D2736" w:rsidP="00B616E6">
      <w:pPr>
        <w:pStyle w:val="PlainText"/>
        <w:rPr>
          <w:rFonts w:ascii="黑体" w:eastAsia="黑体" w:hAnsi="宋体" w:cs="宋体"/>
          <w:color w:val="FF0000"/>
          <w:sz w:val="32"/>
          <w:szCs w:val="32"/>
        </w:rPr>
      </w:pPr>
      <w:r w:rsidRPr="00B616E6">
        <w:rPr>
          <w:rFonts w:ascii="仿宋" w:eastAsia="仿宋" w:hAnsi="仿宋" w:cs="宋体"/>
          <w:sz w:val="32"/>
          <w:szCs w:val="32"/>
        </w:rPr>
        <w:t xml:space="preserve">  </w:t>
      </w:r>
      <w:r w:rsidRPr="002064D8">
        <w:rPr>
          <w:rFonts w:ascii="仿宋" w:eastAsia="仿宋" w:hAnsi="仿宋" w:cs="宋体"/>
          <w:color w:val="FF0000"/>
          <w:sz w:val="32"/>
          <w:szCs w:val="32"/>
        </w:rPr>
        <w:t xml:space="preserve">  </w:t>
      </w:r>
      <w:r w:rsidRPr="002064D8">
        <w:rPr>
          <w:rFonts w:ascii="黑体" w:eastAsia="黑体" w:hAnsi="宋体" w:cs="宋体"/>
          <w:color w:val="FF0000"/>
          <w:sz w:val="32"/>
          <w:szCs w:val="32"/>
        </w:rPr>
        <w:t>3</w:t>
      </w:r>
      <w:r w:rsidRPr="002064D8">
        <w:rPr>
          <w:rFonts w:ascii="黑体" w:eastAsia="黑体" w:hAnsi="宋体" w:cs="宋体" w:hint="eastAsia"/>
          <w:color w:val="FF0000"/>
          <w:sz w:val="32"/>
          <w:szCs w:val="32"/>
        </w:rPr>
        <w:t>、评选省“工人先锋号”</w:t>
      </w:r>
    </w:p>
    <w:p w:rsidR="000D2736" w:rsidRPr="009E2BBA" w:rsidRDefault="000D2736" w:rsidP="00573141">
      <w:pPr>
        <w:pStyle w:val="PlainText"/>
        <w:rPr>
          <w:rFonts w:ascii="仿宋_GB2312" w:eastAsia="仿宋_GB2312" w:hAnsi="仿宋" w:cs="宋体"/>
          <w:sz w:val="32"/>
          <w:szCs w:val="32"/>
        </w:rPr>
      </w:pPr>
      <w:r>
        <w:rPr>
          <w:rFonts w:ascii="仿宋_GB2312" w:eastAsia="仿宋_GB2312" w:hAnsi="仿宋" w:cs="宋体"/>
          <w:sz w:val="32"/>
          <w:szCs w:val="32"/>
        </w:rPr>
        <w:t xml:space="preserve">    </w:t>
      </w:r>
      <w:r w:rsidRPr="00B616E6">
        <w:rPr>
          <w:rFonts w:ascii="仿宋" w:eastAsia="仿宋" w:hAnsi="仿宋" w:cs="宋体" w:hint="eastAsia"/>
          <w:sz w:val="32"/>
          <w:szCs w:val="32"/>
        </w:rPr>
        <w:t>省“工人先锋号”的评选范围是：全省各类企事业单位中为推动经济社会发展做出突出贡献，并具有时代性、先进性和示范性的车间、科室、工段、班组。具体参评条件见皖工发</w:t>
      </w:r>
      <w:r w:rsidRPr="00B616E6">
        <w:rPr>
          <w:rFonts w:ascii="仿宋" w:eastAsia="仿宋" w:hAnsi="仿宋" w:cs="宋体"/>
          <w:sz w:val="32"/>
          <w:szCs w:val="32"/>
        </w:rPr>
        <w:t>[2007]69</w:t>
      </w:r>
      <w:r w:rsidRPr="00B616E6">
        <w:rPr>
          <w:rFonts w:ascii="仿宋" w:eastAsia="仿宋" w:hAnsi="仿宋" w:cs="宋体" w:hint="eastAsia"/>
          <w:sz w:val="32"/>
          <w:szCs w:val="32"/>
        </w:rPr>
        <w:t>号《安徽省总工会关于深入开展创建“工人先锋号”活动的实施意见》，具体名额分配见附</w:t>
      </w:r>
      <w:r>
        <w:rPr>
          <w:rFonts w:ascii="仿宋" w:eastAsia="仿宋" w:hAnsi="仿宋" w:cs="宋体" w:hint="eastAsia"/>
          <w:sz w:val="32"/>
          <w:szCs w:val="32"/>
        </w:rPr>
        <w:t>件</w:t>
      </w:r>
      <w:r w:rsidRPr="00B616E6">
        <w:rPr>
          <w:rFonts w:ascii="仿宋" w:eastAsia="仿宋" w:hAnsi="仿宋" w:cs="宋体"/>
          <w:sz w:val="32"/>
          <w:szCs w:val="32"/>
        </w:rPr>
        <w:t>1</w:t>
      </w:r>
      <w:r w:rsidRPr="00B616E6">
        <w:rPr>
          <w:rFonts w:ascii="仿宋" w:eastAsia="仿宋" w:hAnsi="仿宋" w:cs="宋体" w:hint="eastAsia"/>
          <w:sz w:val="32"/>
          <w:szCs w:val="32"/>
        </w:rPr>
        <w:t>。已经获得过全国、省“工人先锋号”荣誉称号者，不再推荐参评。</w:t>
      </w:r>
    </w:p>
    <w:p w:rsidR="000D2736" w:rsidRDefault="000D2736" w:rsidP="00573141">
      <w:pPr>
        <w:pStyle w:val="PlainText"/>
        <w:rPr>
          <w:rFonts w:ascii="黑体" w:eastAsia="黑体" w:hAnsi="宋体" w:cs="宋体"/>
          <w:sz w:val="32"/>
          <w:szCs w:val="32"/>
        </w:rPr>
      </w:pPr>
      <w:r>
        <w:rPr>
          <w:rFonts w:ascii="黑体" w:eastAsia="黑体" w:hAnsi="宋体" w:cs="宋体"/>
          <w:sz w:val="32"/>
          <w:szCs w:val="32"/>
        </w:rPr>
        <w:t xml:space="preserve">    4</w:t>
      </w:r>
      <w:r>
        <w:rPr>
          <w:rFonts w:ascii="黑体" w:eastAsia="黑体" w:hAnsi="宋体" w:cs="宋体" w:hint="eastAsia"/>
          <w:sz w:val="32"/>
          <w:szCs w:val="32"/>
        </w:rPr>
        <w:t>、评选省重大合理化建议项目</w:t>
      </w:r>
    </w:p>
    <w:p w:rsidR="000D2736" w:rsidRPr="00B616E6" w:rsidRDefault="000D2736" w:rsidP="002064D8">
      <w:pPr>
        <w:pStyle w:val="PlainText"/>
        <w:ind w:firstLineChars="200" w:firstLine="31680"/>
        <w:rPr>
          <w:rFonts w:ascii="仿宋" w:eastAsia="仿宋" w:hAnsi="仿宋" w:cs="宋体"/>
          <w:sz w:val="32"/>
          <w:szCs w:val="32"/>
        </w:rPr>
      </w:pPr>
      <w:r w:rsidRPr="00B616E6">
        <w:rPr>
          <w:rFonts w:ascii="仿宋" w:eastAsia="仿宋" w:hAnsi="仿宋" w:cs="宋体" w:hint="eastAsia"/>
          <w:sz w:val="32"/>
          <w:szCs w:val="32"/>
        </w:rPr>
        <w:t>此项评选不分配名额，凡</w:t>
      </w:r>
      <w:r w:rsidRPr="00B616E6">
        <w:rPr>
          <w:rFonts w:ascii="仿宋" w:eastAsia="仿宋" w:hAnsi="仿宋" w:cs="宋体"/>
          <w:sz w:val="32"/>
          <w:szCs w:val="32"/>
        </w:rPr>
        <w:t>2015</w:t>
      </w:r>
      <w:r w:rsidRPr="00B616E6">
        <w:rPr>
          <w:rFonts w:ascii="仿宋" w:eastAsia="仿宋" w:hAnsi="仿宋" w:cs="宋体" w:hint="eastAsia"/>
          <w:sz w:val="32"/>
          <w:szCs w:val="32"/>
        </w:rPr>
        <w:t>年度已实施的、其年度节约或创造的价值达</w:t>
      </w:r>
      <w:r w:rsidRPr="00B616E6">
        <w:rPr>
          <w:rFonts w:ascii="仿宋" w:eastAsia="仿宋" w:hAnsi="仿宋" w:cs="宋体"/>
          <w:sz w:val="32"/>
          <w:szCs w:val="32"/>
        </w:rPr>
        <w:t>30</w:t>
      </w:r>
      <w:r w:rsidRPr="00B616E6">
        <w:rPr>
          <w:rFonts w:ascii="仿宋" w:eastAsia="仿宋" w:hAnsi="仿宋" w:cs="宋体" w:hint="eastAsia"/>
          <w:sz w:val="32"/>
          <w:szCs w:val="32"/>
        </w:rPr>
        <w:t>万元以上的合理化建议，均可按照国务院</w:t>
      </w:r>
      <w:r w:rsidRPr="00B616E6">
        <w:rPr>
          <w:rFonts w:ascii="仿宋" w:eastAsia="仿宋" w:hAnsi="仿宋" w:cs="宋体"/>
          <w:sz w:val="32"/>
          <w:szCs w:val="32"/>
        </w:rPr>
        <w:t>1986</w:t>
      </w:r>
      <w:r w:rsidRPr="00B616E6">
        <w:rPr>
          <w:rFonts w:ascii="仿宋" w:eastAsia="仿宋" w:hAnsi="仿宋" w:cs="宋体" w:hint="eastAsia"/>
          <w:sz w:val="32"/>
          <w:szCs w:val="32"/>
        </w:rPr>
        <w:t>年修订发布的合理化建议和技术改进奖励条例及我省颁布的有关规定办理，所报项目须经有关部门审核，并按标准已兑现过奖励。</w:t>
      </w:r>
    </w:p>
    <w:p w:rsidR="000D2736" w:rsidRDefault="000D2736">
      <w:pPr>
        <w:pStyle w:val="PlainText"/>
        <w:rPr>
          <w:rFonts w:ascii="黑体" w:eastAsia="黑体" w:hAnsi="宋体" w:cs="宋体"/>
          <w:sz w:val="32"/>
          <w:szCs w:val="32"/>
        </w:rPr>
      </w:pPr>
      <w:r>
        <w:rPr>
          <w:rFonts w:ascii="黑体" w:eastAsia="黑体" w:hAnsi="宋体" w:cs="宋体"/>
          <w:sz w:val="32"/>
          <w:szCs w:val="32"/>
        </w:rPr>
        <w:t xml:space="preserve">    </w:t>
      </w:r>
      <w:r>
        <w:rPr>
          <w:rFonts w:ascii="黑体" w:eastAsia="黑体" w:hAnsi="宋体" w:cs="宋体" w:hint="eastAsia"/>
          <w:sz w:val="32"/>
          <w:szCs w:val="32"/>
        </w:rPr>
        <w:t>三、有关要求</w:t>
      </w:r>
    </w:p>
    <w:p w:rsidR="000D2736" w:rsidRPr="00D776EA" w:rsidRDefault="000D2736" w:rsidP="00F55F89">
      <w:pPr>
        <w:pStyle w:val="PlainText"/>
        <w:rPr>
          <w:rFonts w:ascii="仿宋" w:eastAsia="仿宋" w:hAnsi="仿宋" w:cs="宋体"/>
          <w:sz w:val="32"/>
          <w:szCs w:val="32"/>
        </w:rPr>
      </w:pPr>
      <w:r>
        <w:rPr>
          <w:rFonts w:ascii="仿宋_GB2312" w:eastAsia="仿宋_GB2312" w:hAnsi="宋体" w:cs="宋体"/>
          <w:sz w:val="32"/>
          <w:szCs w:val="32"/>
        </w:rPr>
        <w:t xml:space="preserve">  </w:t>
      </w:r>
      <w:r w:rsidRPr="00D776EA">
        <w:rPr>
          <w:rFonts w:ascii="仿宋" w:eastAsia="仿宋" w:hAnsi="仿宋" w:cs="宋体"/>
          <w:sz w:val="32"/>
          <w:szCs w:val="32"/>
        </w:rPr>
        <w:t xml:space="preserve"> l</w:t>
      </w:r>
      <w:r w:rsidRPr="00D776EA">
        <w:rPr>
          <w:rFonts w:ascii="仿宋" w:eastAsia="仿宋" w:hAnsi="仿宋" w:cs="宋体" w:hint="eastAsia"/>
          <w:sz w:val="32"/>
          <w:szCs w:val="32"/>
        </w:rPr>
        <w:t>、要按照政治建设、经济建设、文化建设、社会建设、生态文明建设并重、突出群众性和创新性、讲求实效的原则，坚持定性与定量相结合，做到社会公认，兼顾各行各业，好中选优。</w:t>
      </w:r>
    </w:p>
    <w:p w:rsidR="000D2736" w:rsidRPr="002064D8" w:rsidRDefault="000D2736" w:rsidP="00F55F89">
      <w:pPr>
        <w:pStyle w:val="PlainText"/>
        <w:rPr>
          <w:rFonts w:ascii="仿宋" w:eastAsia="仿宋" w:hAnsi="仿宋" w:cs="宋体"/>
          <w:color w:val="FF0000"/>
          <w:sz w:val="32"/>
          <w:szCs w:val="32"/>
        </w:rPr>
      </w:pPr>
      <w:r w:rsidRPr="00D776EA">
        <w:rPr>
          <w:rFonts w:ascii="仿宋" w:eastAsia="仿宋" w:hAnsi="仿宋" w:cs="宋体"/>
          <w:sz w:val="32"/>
          <w:szCs w:val="32"/>
        </w:rPr>
        <w:t xml:space="preserve">  </w:t>
      </w:r>
      <w:r w:rsidRPr="002064D8">
        <w:rPr>
          <w:rFonts w:ascii="仿宋" w:eastAsia="仿宋" w:hAnsi="仿宋" w:cs="宋体"/>
          <w:color w:val="FF0000"/>
          <w:sz w:val="32"/>
          <w:szCs w:val="32"/>
        </w:rPr>
        <w:t xml:space="preserve">  2</w:t>
      </w:r>
      <w:r w:rsidRPr="002064D8">
        <w:rPr>
          <w:rFonts w:ascii="仿宋" w:eastAsia="仿宋" w:hAnsi="仿宋" w:cs="宋体" w:hint="eastAsia"/>
          <w:color w:val="FF0000"/>
          <w:sz w:val="32"/>
          <w:szCs w:val="32"/>
        </w:rPr>
        <w:t>、要按照自愿申报、民主推荐、条块结合的原则，坚持评选重在基层、突出经济建设第一线。</w:t>
      </w:r>
    </w:p>
    <w:p w:rsidR="000D2736" w:rsidRPr="002064D8" w:rsidRDefault="000D2736" w:rsidP="00F55F89">
      <w:pPr>
        <w:pStyle w:val="PlainText"/>
        <w:rPr>
          <w:rFonts w:ascii="仿宋" w:eastAsia="仿宋" w:hAnsi="仿宋" w:cs="宋体"/>
          <w:color w:val="FF0000"/>
          <w:sz w:val="32"/>
          <w:szCs w:val="32"/>
        </w:rPr>
      </w:pPr>
      <w:r w:rsidRPr="00D776EA">
        <w:rPr>
          <w:rFonts w:ascii="仿宋" w:eastAsia="仿宋" w:hAnsi="仿宋" w:cs="宋体"/>
          <w:sz w:val="32"/>
          <w:szCs w:val="32"/>
        </w:rPr>
        <w:t xml:space="preserve">    </w:t>
      </w:r>
      <w:r w:rsidRPr="002064D8">
        <w:rPr>
          <w:rFonts w:ascii="仿宋" w:eastAsia="仿宋" w:hAnsi="仿宋" w:cs="宋体"/>
          <w:color w:val="FF0000"/>
          <w:sz w:val="32"/>
          <w:szCs w:val="32"/>
        </w:rPr>
        <w:t>3</w:t>
      </w:r>
      <w:r w:rsidRPr="002064D8">
        <w:rPr>
          <w:rFonts w:ascii="仿宋" w:eastAsia="仿宋" w:hAnsi="仿宋" w:cs="宋体" w:hint="eastAsia"/>
          <w:color w:val="FF0000"/>
          <w:sz w:val="32"/>
          <w:szCs w:val="32"/>
        </w:rPr>
        <w:t>、要按照公开、公平、公正的原则，坚持公示制度。上报的推荐人选（或单位）须经本单位职工（代表）大会讨论同意或通过其它民主形式听取群众意见，并由省评选办公室组织在有关新闻媒体上进行全省集中公示，以接受社会监督。</w:t>
      </w:r>
    </w:p>
    <w:p w:rsidR="000D2736" w:rsidRPr="00D776EA" w:rsidRDefault="000D2736" w:rsidP="00F55F89">
      <w:pPr>
        <w:pStyle w:val="PlainText"/>
        <w:rPr>
          <w:rFonts w:ascii="仿宋" w:eastAsia="仿宋" w:hAnsi="仿宋" w:cs="宋体"/>
          <w:sz w:val="32"/>
          <w:szCs w:val="32"/>
        </w:rPr>
      </w:pPr>
      <w:r w:rsidRPr="00D776EA">
        <w:rPr>
          <w:rFonts w:ascii="仿宋" w:eastAsia="仿宋" w:hAnsi="仿宋" w:cs="宋体"/>
          <w:sz w:val="32"/>
          <w:szCs w:val="32"/>
        </w:rPr>
        <w:t xml:space="preserve">    4</w:t>
      </w:r>
      <w:r w:rsidRPr="00D776EA">
        <w:rPr>
          <w:rFonts w:ascii="仿宋" w:eastAsia="仿宋" w:hAnsi="仿宋" w:cs="宋体" w:hint="eastAsia"/>
          <w:sz w:val="32"/>
          <w:szCs w:val="32"/>
        </w:rPr>
        <w:t>、评选中要注意比例结构，重视在混合所有制和非公有制企业中选树各类典型。在肥的省属企业由省国资委负责评选。未分配名额的中央在皖及省属在地方的企事业单位，在所在地参加评选。各产业（系统）工会与有关市总工会要相互沟通协调，不得重复推荐表彰。</w:t>
      </w:r>
    </w:p>
    <w:p w:rsidR="000D2736" w:rsidRPr="00D776EA" w:rsidRDefault="000D2736" w:rsidP="00F55F89">
      <w:pPr>
        <w:pStyle w:val="PlainText"/>
        <w:rPr>
          <w:rFonts w:ascii="仿宋" w:eastAsia="仿宋" w:hAnsi="仿宋" w:cs="宋体"/>
          <w:sz w:val="32"/>
          <w:szCs w:val="32"/>
        </w:rPr>
      </w:pPr>
      <w:r w:rsidRPr="00D776EA">
        <w:rPr>
          <w:rFonts w:ascii="仿宋" w:eastAsia="仿宋" w:hAnsi="仿宋" w:cs="宋体"/>
          <w:sz w:val="32"/>
          <w:szCs w:val="32"/>
        </w:rPr>
        <w:t xml:space="preserve">    5</w:t>
      </w:r>
      <w:r w:rsidRPr="00D776EA">
        <w:rPr>
          <w:rFonts w:ascii="仿宋" w:eastAsia="仿宋" w:hAnsi="仿宋" w:cs="宋体" w:hint="eastAsia"/>
          <w:sz w:val="32"/>
          <w:szCs w:val="32"/>
        </w:rPr>
        <w:t>、四类评选项目，凡属申报先进单位或者企事业单位负责人的，必须经当地工商、国税、地税、审计、安全生产、纪检监察、社会治安综合治理、环保和计生等部门的审查。凡在上述方面存在问题或未建工会、未签订集体合同、拖欠工会经费、侵犯职工合法权益、当年发生重大伤亡事故等情况之一的，不得作为推荐对象。</w:t>
      </w:r>
    </w:p>
    <w:p w:rsidR="000D2736" w:rsidRPr="00D776EA" w:rsidRDefault="000D2736" w:rsidP="002064D8">
      <w:pPr>
        <w:pStyle w:val="PlainText"/>
        <w:ind w:firstLineChars="200" w:firstLine="31680"/>
        <w:rPr>
          <w:rFonts w:ascii="仿宋" w:eastAsia="仿宋" w:hAnsi="仿宋" w:cs="宋体"/>
          <w:sz w:val="32"/>
          <w:szCs w:val="32"/>
        </w:rPr>
      </w:pPr>
      <w:r>
        <w:rPr>
          <w:rFonts w:ascii="仿宋" w:eastAsia="仿宋" w:hAnsi="仿宋" w:cs="宋体"/>
          <w:sz w:val="32"/>
          <w:szCs w:val="32"/>
        </w:rPr>
        <w:t>6</w:t>
      </w:r>
      <w:r w:rsidRPr="00D776EA">
        <w:rPr>
          <w:rFonts w:ascii="仿宋" w:eastAsia="仿宋" w:hAnsi="仿宋" w:cs="宋体" w:hint="eastAsia"/>
          <w:sz w:val="32"/>
          <w:szCs w:val="32"/>
        </w:rPr>
        <w:t>、为保证评选表彰的结构合理，按全总要求施行预报制度。各市（系统）务必于</w:t>
      </w:r>
      <w:smartTag w:uri="urn:schemas-microsoft-com:office:smarttags" w:element="chsdate">
        <w:smartTagPr>
          <w:attr w:name="IsROCDate" w:val="False"/>
          <w:attr w:name="IsLunarDate" w:val="False"/>
          <w:attr w:name="Day" w:val="4"/>
          <w:attr w:name="Month" w:val="3"/>
          <w:attr w:name="Year" w:val="2016"/>
        </w:smartTagPr>
        <w:r w:rsidRPr="00D776EA">
          <w:rPr>
            <w:rFonts w:ascii="仿宋" w:eastAsia="仿宋" w:hAnsi="仿宋" w:cs="宋体"/>
            <w:sz w:val="32"/>
            <w:szCs w:val="32"/>
          </w:rPr>
          <w:t>3</w:t>
        </w:r>
        <w:r w:rsidRPr="00D776EA">
          <w:rPr>
            <w:rFonts w:ascii="仿宋" w:eastAsia="仿宋" w:hAnsi="仿宋" w:cs="宋体" w:hint="eastAsia"/>
            <w:sz w:val="32"/>
            <w:szCs w:val="32"/>
          </w:rPr>
          <w:t>月</w:t>
        </w:r>
        <w:r>
          <w:rPr>
            <w:rFonts w:ascii="仿宋" w:eastAsia="仿宋" w:hAnsi="仿宋" w:cs="宋体"/>
            <w:sz w:val="32"/>
            <w:szCs w:val="32"/>
          </w:rPr>
          <w:t>4</w:t>
        </w:r>
        <w:r>
          <w:rPr>
            <w:rFonts w:ascii="仿宋" w:eastAsia="仿宋" w:hAnsi="仿宋" w:cs="宋体" w:hint="eastAsia"/>
            <w:sz w:val="32"/>
            <w:szCs w:val="32"/>
          </w:rPr>
          <w:t>日</w:t>
        </w:r>
      </w:smartTag>
      <w:r w:rsidRPr="00D776EA">
        <w:rPr>
          <w:rFonts w:ascii="仿宋" w:eastAsia="仿宋" w:hAnsi="仿宋" w:cs="宋体" w:hint="eastAsia"/>
          <w:sz w:val="32"/>
          <w:szCs w:val="32"/>
        </w:rPr>
        <w:t>前，按照附件</w:t>
      </w:r>
      <w:r w:rsidRPr="00D776EA">
        <w:rPr>
          <w:rFonts w:ascii="仿宋" w:eastAsia="仿宋" w:hAnsi="仿宋" w:cs="宋体"/>
          <w:sz w:val="32"/>
          <w:szCs w:val="32"/>
        </w:rPr>
        <w:t>2-</w:t>
      </w:r>
      <w:r w:rsidRPr="00D776EA">
        <w:rPr>
          <w:rFonts w:ascii="仿宋" w:eastAsia="仿宋" w:hAnsi="仿宋" w:cs="宋体" w:hint="eastAsia"/>
          <w:sz w:val="32"/>
          <w:szCs w:val="32"/>
        </w:rPr>
        <w:t>附件</w:t>
      </w:r>
      <w:r w:rsidRPr="00D776EA">
        <w:rPr>
          <w:rFonts w:ascii="仿宋" w:eastAsia="仿宋" w:hAnsi="仿宋" w:cs="宋体"/>
          <w:sz w:val="32"/>
          <w:szCs w:val="32"/>
        </w:rPr>
        <w:t>5</w:t>
      </w:r>
      <w:r w:rsidRPr="00D776EA">
        <w:rPr>
          <w:rFonts w:ascii="仿宋" w:eastAsia="仿宋" w:hAnsi="仿宋" w:cs="宋体" w:hint="eastAsia"/>
          <w:sz w:val="32"/>
          <w:szCs w:val="32"/>
        </w:rPr>
        <w:t>顺序将拟推荐各类评选项目的基本情况汇总表（含企事业单位主要负责人），通过电子邮件报送省劳动竞赛委员会办公室</w:t>
      </w:r>
      <w:r w:rsidRPr="00D776EA">
        <w:rPr>
          <w:rFonts w:ascii="仿宋" w:eastAsia="仿宋" w:hAnsi="仿宋" w:cs="宋体"/>
          <w:sz w:val="32"/>
          <w:szCs w:val="32"/>
        </w:rPr>
        <w:t>(</w:t>
      </w:r>
      <w:r w:rsidRPr="00D776EA">
        <w:rPr>
          <w:rFonts w:ascii="仿宋" w:eastAsia="仿宋" w:hAnsi="仿宋" w:cs="宋体" w:hint="eastAsia"/>
          <w:sz w:val="32"/>
          <w:szCs w:val="32"/>
        </w:rPr>
        <w:t>省总工会经济技术部</w:t>
      </w:r>
      <w:r w:rsidRPr="00D776EA">
        <w:rPr>
          <w:rFonts w:ascii="仿宋" w:eastAsia="仿宋" w:hAnsi="仿宋" w:cs="宋体"/>
          <w:sz w:val="32"/>
          <w:szCs w:val="32"/>
        </w:rPr>
        <w:t>)</w:t>
      </w:r>
      <w:r w:rsidRPr="00D776EA">
        <w:rPr>
          <w:rFonts w:ascii="仿宋" w:eastAsia="仿宋" w:hAnsi="仿宋" w:cs="宋体" w:hint="eastAsia"/>
          <w:sz w:val="32"/>
          <w:szCs w:val="32"/>
        </w:rPr>
        <w:t>，预审将按照结构要求和工作实绩择优平衡再通知正式填表盖章按有关程序上报。</w:t>
      </w:r>
    </w:p>
    <w:p w:rsidR="000D2736" w:rsidRPr="00D776EA" w:rsidRDefault="000D2736">
      <w:pPr>
        <w:pStyle w:val="PlainText"/>
        <w:ind w:firstLine="600"/>
        <w:rPr>
          <w:rFonts w:ascii="仿宋" w:eastAsia="仿宋" w:hAnsi="仿宋" w:cs="宋体"/>
          <w:sz w:val="32"/>
          <w:szCs w:val="32"/>
        </w:rPr>
      </w:pPr>
      <w:r w:rsidRPr="00D776EA">
        <w:rPr>
          <w:rFonts w:ascii="仿宋" w:eastAsia="仿宋" w:hAnsi="仿宋" w:cs="宋体" w:hint="eastAsia"/>
          <w:sz w:val="32"/>
          <w:szCs w:val="32"/>
        </w:rPr>
        <w:t>各市（系统）接到预审结果通知后，方可正式填写登记表一式三份（附件</w:t>
      </w:r>
      <w:r w:rsidRPr="00D776EA">
        <w:rPr>
          <w:rFonts w:ascii="仿宋" w:eastAsia="仿宋" w:hAnsi="仿宋" w:cs="宋体"/>
          <w:sz w:val="32"/>
          <w:szCs w:val="32"/>
        </w:rPr>
        <w:t>7-</w:t>
      </w:r>
      <w:r w:rsidRPr="00D776EA">
        <w:rPr>
          <w:rFonts w:ascii="仿宋" w:eastAsia="仿宋" w:hAnsi="仿宋" w:cs="宋体" w:hint="eastAsia"/>
          <w:sz w:val="32"/>
          <w:szCs w:val="32"/>
        </w:rPr>
        <w:t>附件</w:t>
      </w:r>
      <w:r w:rsidRPr="00D776EA">
        <w:rPr>
          <w:rFonts w:ascii="仿宋" w:eastAsia="仿宋" w:hAnsi="仿宋" w:cs="宋体"/>
          <w:sz w:val="32"/>
          <w:szCs w:val="32"/>
        </w:rPr>
        <w:t>10</w:t>
      </w:r>
      <w:r w:rsidRPr="00D776EA">
        <w:rPr>
          <w:rFonts w:ascii="仿宋" w:eastAsia="仿宋" w:hAnsi="仿宋" w:cs="宋体" w:hint="eastAsia"/>
          <w:sz w:val="32"/>
          <w:szCs w:val="32"/>
        </w:rPr>
        <w:t>）。所有登记表及材料一律由各市（系统）统一汇总，于</w:t>
      </w:r>
      <w:r w:rsidRPr="00D776EA">
        <w:rPr>
          <w:rFonts w:ascii="仿宋" w:eastAsia="仿宋" w:hAnsi="仿宋" w:cs="宋体"/>
          <w:sz w:val="32"/>
          <w:szCs w:val="32"/>
        </w:rPr>
        <w:t>2016</w:t>
      </w:r>
      <w:r w:rsidRPr="00D776EA">
        <w:rPr>
          <w:rFonts w:ascii="仿宋" w:eastAsia="仿宋" w:hAnsi="仿宋" w:cs="宋体" w:hint="eastAsia"/>
          <w:sz w:val="32"/>
          <w:szCs w:val="32"/>
        </w:rPr>
        <w:t>年</w:t>
      </w:r>
      <w:r w:rsidRPr="00D776EA">
        <w:rPr>
          <w:rFonts w:ascii="仿宋" w:eastAsia="仿宋" w:hAnsi="仿宋" w:cs="宋体"/>
          <w:sz w:val="32"/>
          <w:szCs w:val="32"/>
        </w:rPr>
        <w:t>3</w:t>
      </w:r>
      <w:r w:rsidRPr="00D776EA">
        <w:rPr>
          <w:rFonts w:ascii="仿宋" w:eastAsia="仿宋" w:hAnsi="仿宋" w:cs="宋体" w:hint="eastAsia"/>
          <w:sz w:val="32"/>
          <w:szCs w:val="32"/>
        </w:rPr>
        <w:t>月</w:t>
      </w:r>
      <w:r w:rsidRPr="00D776EA">
        <w:rPr>
          <w:rFonts w:ascii="仿宋" w:eastAsia="仿宋" w:hAnsi="仿宋" w:cs="宋体"/>
          <w:sz w:val="32"/>
          <w:szCs w:val="32"/>
        </w:rPr>
        <w:t xml:space="preserve"> 15</w:t>
      </w:r>
      <w:r w:rsidRPr="00D776EA">
        <w:rPr>
          <w:rFonts w:ascii="仿宋" w:eastAsia="仿宋" w:hAnsi="仿宋" w:cs="宋体" w:hint="eastAsia"/>
          <w:sz w:val="32"/>
          <w:szCs w:val="32"/>
        </w:rPr>
        <w:t>日前，将纸质版与电子版一次性上报省总工会经济技术部，不可零星报送。逾期未报，按自动放弃处理。各市（系统）上报表格时，请按附件</w:t>
      </w:r>
      <w:r w:rsidRPr="00D776EA">
        <w:rPr>
          <w:rFonts w:ascii="仿宋" w:eastAsia="仿宋" w:hAnsi="仿宋" w:cs="宋体"/>
          <w:sz w:val="32"/>
          <w:szCs w:val="32"/>
        </w:rPr>
        <w:t>6-</w:t>
      </w:r>
      <w:r w:rsidRPr="00D776EA">
        <w:rPr>
          <w:rFonts w:ascii="仿宋" w:eastAsia="仿宋" w:hAnsi="仿宋" w:cs="宋体" w:hint="eastAsia"/>
          <w:sz w:val="32"/>
          <w:szCs w:val="32"/>
        </w:rPr>
        <w:t>附件</w:t>
      </w:r>
      <w:r w:rsidRPr="00D776EA">
        <w:rPr>
          <w:rFonts w:ascii="仿宋" w:eastAsia="仿宋" w:hAnsi="仿宋" w:cs="宋体"/>
          <w:sz w:val="32"/>
          <w:szCs w:val="32"/>
        </w:rPr>
        <w:t>10</w:t>
      </w:r>
      <w:r w:rsidRPr="00D776EA">
        <w:rPr>
          <w:rFonts w:ascii="仿宋" w:eastAsia="仿宋" w:hAnsi="仿宋" w:cs="宋体" w:hint="eastAsia"/>
          <w:sz w:val="32"/>
          <w:szCs w:val="32"/>
        </w:rPr>
        <w:t>的顺序打印一份目录清单，标明所报项目、数量、表格份数等，所有附件均可从安徽省总工会网站下载填写。</w:t>
      </w:r>
    </w:p>
    <w:p w:rsidR="000D2736" w:rsidRPr="00D776EA" w:rsidRDefault="000D2736">
      <w:pPr>
        <w:pStyle w:val="PlainText"/>
        <w:ind w:firstLine="645"/>
        <w:rPr>
          <w:rFonts w:ascii="仿宋" w:eastAsia="仿宋" w:hAnsi="仿宋" w:cs="宋体"/>
          <w:sz w:val="32"/>
          <w:szCs w:val="32"/>
        </w:rPr>
      </w:pPr>
      <w:r w:rsidRPr="0036751A">
        <w:rPr>
          <w:rFonts w:ascii="仿宋" w:eastAsia="仿宋" w:hAnsi="仿宋" w:cs="宋体" w:hint="eastAsia"/>
          <w:sz w:val="32"/>
          <w:szCs w:val="32"/>
        </w:rPr>
        <w:t>联系人：辛维建，储济安；联系电话</w:t>
      </w:r>
      <w:r w:rsidRPr="00D74051">
        <w:rPr>
          <w:rFonts w:ascii="仿宋" w:eastAsia="仿宋" w:hAnsi="仿宋" w:cs="宋体" w:hint="eastAsia"/>
          <w:w w:val="90"/>
          <w:sz w:val="32"/>
          <w:szCs w:val="32"/>
        </w:rPr>
        <w:t>：</w:t>
      </w:r>
      <w:r w:rsidRPr="00D776EA">
        <w:rPr>
          <w:rFonts w:ascii="仿宋" w:eastAsia="仿宋" w:hAnsi="仿宋" w:cs="宋体"/>
          <w:sz w:val="32"/>
          <w:szCs w:val="32"/>
        </w:rPr>
        <w:t>0551-6277703</w:t>
      </w:r>
      <w:r>
        <w:rPr>
          <w:rFonts w:ascii="仿宋" w:eastAsia="仿宋" w:hAnsi="仿宋" w:cs="宋体"/>
          <w:sz w:val="32"/>
          <w:szCs w:val="32"/>
        </w:rPr>
        <w:t>7</w:t>
      </w:r>
      <w:r w:rsidRPr="00D776EA">
        <w:rPr>
          <w:rFonts w:ascii="仿宋" w:eastAsia="仿宋" w:hAnsi="仿宋" w:cs="宋体"/>
          <w:sz w:val="32"/>
          <w:szCs w:val="32"/>
        </w:rPr>
        <w:t>,6277703</w:t>
      </w:r>
      <w:r>
        <w:rPr>
          <w:rFonts w:ascii="仿宋" w:eastAsia="仿宋" w:hAnsi="仿宋" w:cs="宋体"/>
          <w:sz w:val="32"/>
          <w:szCs w:val="32"/>
        </w:rPr>
        <w:t>6</w:t>
      </w:r>
      <w:r w:rsidRPr="00D776EA">
        <w:rPr>
          <w:rFonts w:ascii="仿宋" w:eastAsia="仿宋" w:hAnsi="仿宋" w:cs="宋体" w:hint="eastAsia"/>
          <w:sz w:val="32"/>
          <w:szCs w:val="32"/>
        </w:rPr>
        <w:t>。</w:t>
      </w:r>
    </w:p>
    <w:p w:rsidR="000D2736" w:rsidRPr="00D776EA" w:rsidRDefault="000D2736" w:rsidP="002064D8">
      <w:pPr>
        <w:pStyle w:val="PlainText"/>
        <w:ind w:firstLineChars="200" w:firstLine="31680"/>
        <w:rPr>
          <w:rFonts w:ascii="仿宋" w:eastAsia="仿宋" w:hAnsi="仿宋" w:cs="宋体"/>
          <w:sz w:val="32"/>
          <w:szCs w:val="32"/>
        </w:rPr>
      </w:pPr>
      <w:r w:rsidRPr="00D776EA">
        <w:rPr>
          <w:rFonts w:ascii="仿宋" w:eastAsia="仿宋" w:hAnsi="仿宋" w:cs="宋体" w:hint="eastAsia"/>
          <w:sz w:val="32"/>
          <w:szCs w:val="32"/>
        </w:rPr>
        <w:t>电子信箱：</w:t>
      </w:r>
      <w:hyperlink r:id="rId6" w:history="1">
        <w:r w:rsidRPr="00D776EA">
          <w:rPr>
            <w:rFonts w:ascii="仿宋" w:eastAsia="仿宋" w:hAnsi="仿宋"/>
            <w:sz w:val="32"/>
            <w:szCs w:val="32"/>
          </w:rPr>
          <w:t>ah</w:t>
        </w:r>
        <w:r w:rsidRPr="00D776EA">
          <w:rPr>
            <w:rFonts w:ascii="仿宋" w:eastAsia="仿宋" w:hAnsi="仿宋" w:hint="eastAsia"/>
            <w:sz w:val="32"/>
            <w:szCs w:val="32"/>
          </w:rPr>
          <w:t>－</w:t>
        </w:r>
        <w:r w:rsidRPr="00D776EA">
          <w:rPr>
            <w:rFonts w:ascii="仿宋" w:eastAsia="仿宋" w:hAnsi="仿宋"/>
            <w:sz w:val="32"/>
            <w:szCs w:val="32"/>
          </w:rPr>
          <w:t>gh</w:t>
        </w:r>
        <w:r w:rsidRPr="00D776EA">
          <w:rPr>
            <w:rFonts w:ascii="仿宋" w:eastAsia="仿宋" w:hAnsi="仿宋" w:hint="eastAsia"/>
            <w:sz w:val="32"/>
            <w:szCs w:val="32"/>
          </w:rPr>
          <w:t>－</w:t>
        </w:r>
        <w:r w:rsidRPr="00D776EA">
          <w:rPr>
            <w:rFonts w:ascii="仿宋" w:eastAsia="仿宋" w:hAnsi="仿宋"/>
            <w:sz w:val="32"/>
            <w:szCs w:val="32"/>
          </w:rPr>
          <w:t>jjjsb@vip.163.com</w:t>
        </w:r>
      </w:hyperlink>
      <w:r w:rsidRPr="00D776EA">
        <w:rPr>
          <w:rFonts w:ascii="仿宋" w:eastAsia="仿宋" w:hAnsi="仿宋" w:cs="宋体" w:hint="eastAsia"/>
          <w:sz w:val="32"/>
          <w:szCs w:val="32"/>
        </w:rPr>
        <w:t>。</w:t>
      </w:r>
    </w:p>
    <w:p w:rsidR="000D2736" w:rsidRPr="00D776EA" w:rsidRDefault="000D2736" w:rsidP="002064D8">
      <w:pPr>
        <w:pStyle w:val="PlainText"/>
        <w:ind w:firstLineChars="200" w:firstLine="31680"/>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1</w:t>
      </w:r>
      <w:r w:rsidRPr="00D776EA">
        <w:rPr>
          <w:rFonts w:ascii="仿宋" w:eastAsia="仿宋" w:hAnsi="仿宋" w:cs="宋体" w:hint="eastAsia"/>
          <w:sz w:val="32"/>
          <w:szCs w:val="32"/>
        </w:rPr>
        <w:t>：</w:t>
      </w:r>
      <w:r w:rsidRPr="00D776EA">
        <w:rPr>
          <w:rFonts w:ascii="仿宋" w:eastAsia="仿宋" w:hAnsi="仿宋" w:cs="宋体"/>
          <w:sz w:val="32"/>
          <w:szCs w:val="32"/>
        </w:rPr>
        <w:t>201</w:t>
      </w:r>
      <w:r>
        <w:rPr>
          <w:rFonts w:ascii="仿宋" w:eastAsia="仿宋" w:hAnsi="仿宋" w:cs="宋体"/>
          <w:sz w:val="32"/>
          <w:szCs w:val="32"/>
        </w:rPr>
        <w:t>5</w:t>
      </w:r>
      <w:r w:rsidRPr="00D776EA">
        <w:rPr>
          <w:rFonts w:ascii="仿宋" w:eastAsia="仿宋" w:hAnsi="仿宋" w:cs="宋体" w:hint="eastAsia"/>
          <w:sz w:val="32"/>
          <w:szCs w:val="32"/>
        </w:rPr>
        <w:t>年度省劳动竞赛先进集体、先进个人及省工人先锋号名额分配表；</w:t>
      </w:r>
    </w:p>
    <w:p w:rsidR="000D2736" w:rsidRPr="00D776EA" w:rsidRDefault="000D2736" w:rsidP="002064D8">
      <w:pPr>
        <w:pStyle w:val="PlainText"/>
        <w:ind w:firstLineChars="200" w:firstLine="31680"/>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2</w:t>
      </w:r>
      <w:r w:rsidRPr="00D776EA">
        <w:rPr>
          <w:rFonts w:ascii="仿宋" w:eastAsia="仿宋" w:hAnsi="仿宋" w:cs="宋体" w:hint="eastAsia"/>
          <w:sz w:val="32"/>
          <w:szCs w:val="32"/>
        </w:rPr>
        <w:t>：</w:t>
      </w:r>
      <w:r w:rsidRPr="00D776EA">
        <w:rPr>
          <w:rFonts w:ascii="仿宋" w:eastAsia="仿宋" w:hAnsi="仿宋" w:cs="宋体"/>
          <w:sz w:val="32"/>
          <w:szCs w:val="32"/>
        </w:rPr>
        <w:t>201</w:t>
      </w:r>
      <w:r>
        <w:rPr>
          <w:rFonts w:ascii="仿宋" w:eastAsia="仿宋" w:hAnsi="仿宋" w:cs="宋体"/>
          <w:sz w:val="32"/>
          <w:szCs w:val="32"/>
        </w:rPr>
        <w:t>5</w:t>
      </w:r>
      <w:r w:rsidRPr="00D776EA">
        <w:rPr>
          <w:rFonts w:ascii="仿宋" w:eastAsia="仿宋" w:hAnsi="仿宋" w:cs="宋体" w:hint="eastAsia"/>
          <w:sz w:val="32"/>
          <w:szCs w:val="32"/>
        </w:rPr>
        <w:t>年度安徽省劳动竞赛先进集体候选单位简明情况汇总表；</w:t>
      </w:r>
    </w:p>
    <w:p w:rsidR="000D2736" w:rsidRPr="00D776EA" w:rsidRDefault="000D2736" w:rsidP="002064D8">
      <w:pPr>
        <w:pStyle w:val="PlainText"/>
        <w:ind w:firstLineChars="200" w:firstLine="31680"/>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3</w:t>
      </w:r>
      <w:r w:rsidRPr="00D776EA">
        <w:rPr>
          <w:rFonts w:ascii="仿宋" w:eastAsia="仿宋" w:hAnsi="仿宋" w:cs="宋体" w:hint="eastAsia"/>
          <w:sz w:val="32"/>
          <w:szCs w:val="32"/>
        </w:rPr>
        <w:t>：</w:t>
      </w:r>
      <w:r w:rsidRPr="00D776EA">
        <w:rPr>
          <w:rFonts w:ascii="仿宋" w:eastAsia="仿宋" w:hAnsi="仿宋" w:cs="宋体"/>
          <w:sz w:val="32"/>
          <w:szCs w:val="32"/>
        </w:rPr>
        <w:t>201</w:t>
      </w:r>
      <w:r>
        <w:rPr>
          <w:rFonts w:ascii="仿宋" w:eastAsia="仿宋" w:hAnsi="仿宋" w:cs="宋体"/>
          <w:sz w:val="32"/>
          <w:szCs w:val="32"/>
        </w:rPr>
        <w:t>5</w:t>
      </w:r>
      <w:r w:rsidRPr="00D776EA">
        <w:rPr>
          <w:rFonts w:ascii="仿宋" w:eastAsia="仿宋" w:hAnsi="仿宋" w:cs="宋体" w:hint="eastAsia"/>
          <w:sz w:val="32"/>
          <w:szCs w:val="32"/>
        </w:rPr>
        <w:t>年度安徽省劳动竞赛先进个人（省五一劳动奖章获得者）候选人简明情况汇总表；</w:t>
      </w:r>
    </w:p>
    <w:p w:rsidR="000D2736" w:rsidRPr="00D776EA" w:rsidRDefault="000D2736" w:rsidP="002064D8">
      <w:pPr>
        <w:pStyle w:val="PlainText"/>
        <w:ind w:firstLineChars="200" w:firstLine="31680"/>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4</w:t>
      </w:r>
      <w:r w:rsidRPr="00D776EA">
        <w:rPr>
          <w:rFonts w:ascii="仿宋" w:eastAsia="仿宋" w:hAnsi="仿宋" w:cs="宋体" w:hint="eastAsia"/>
          <w:sz w:val="32"/>
          <w:szCs w:val="32"/>
        </w:rPr>
        <w:t>：</w:t>
      </w:r>
      <w:r w:rsidRPr="00D776EA">
        <w:rPr>
          <w:rFonts w:ascii="仿宋" w:eastAsia="仿宋" w:hAnsi="仿宋" w:cs="宋体"/>
          <w:sz w:val="32"/>
          <w:szCs w:val="32"/>
        </w:rPr>
        <w:t>201</w:t>
      </w:r>
      <w:r>
        <w:rPr>
          <w:rFonts w:ascii="仿宋" w:eastAsia="仿宋" w:hAnsi="仿宋" w:cs="宋体"/>
          <w:sz w:val="32"/>
          <w:szCs w:val="32"/>
        </w:rPr>
        <w:t>5</w:t>
      </w:r>
      <w:r w:rsidRPr="00D776EA">
        <w:rPr>
          <w:rFonts w:ascii="仿宋" w:eastAsia="仿宋" w:hAnsi="仿宋" w:cs="宋体" w:hint="eastAsia"/>
          <w:sz w:val="32"/>
          <w:szCs w:val="32"/>
        </w:rPr>
        <w:t>年度安徽省工人先锋号简明情况汇总表；</w:t>
      </w:r>
    </w:p>
    <w:p w:rsidR="000D2736" w:rsidRPr="00D776EA" w:rsidRDefault="000D2736" w:rsidP="002064D8">
      <w:pPr>
        <w:pStyle w:val="PlainText"/>
        <w:ind w:firstLineChars="200" w:firstLine="31680"/>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5</w:t>
      </w:r>
      <w:r w:rsidRPr="00D776EA">
        <w:rPr>
          <w:rFonts w:ascii="仿宋" w:eastAsia="仿宋" w:hAnsi="仿宋" w:cs="宋体" w:hint="eastAsia"/>
          <w:sz w:val="32"/>
          <w:szCs w:val="32"/>
        </w:rPr>
        <w:t>：</w:t>
      </w:r>
      <w:r w:rsidRPr="00D776EA">
        <w:rPr>
          <w:rFonts w:ascii="仿宋" w:eastAsia="仿宋" w:hAnsi="仿宋" w:cs="宋体"/>
          <w:sz w:val="32"/>
          <w:szCs w:val="32"/>
        </w:rPr>
        <w:t xml:space="preserve"> 201</w:t>
      </w:r>
      <w:r>
        <w:rPr>
          <w:rFonts w:ascii="仿宋" w:eastAsia="仿宋" w:hAnsi="仿宋" w:cs="宋体"/>
          <w:sz w:val="32"/>
          <w:szCs w:val="32"/>
        </w:rPr>
        <w:t>5</w:t>
      </w:r>
      <w:r w:rsidRPr="00D776EA">
        <w:rPr>
          <w:rFonts w:ascii="仿宋" w:eastAsia="仿宋" w:hAnsi="仿宋" w:cs="宋体" w:hint="eastAsia"/>
          <w:sz w:val="32"/>
          <w:szCs w:val="32"/>
        </w:rPr>
        <w:t>年度安徽省重大合理化建议项目和技术改进成果项目简明情况汇总表；</w:t>
      </w:r>
    </w:p>
    <w:p w:rsidR="000D2736" w:rsidRPr="00D776EA" w:rsidRDefault="000D2736" w:rsidP="002064D8">
      <w:pPr>
        <w:pStyle w:val="PlainText"/>
        <w:ind w:firstLineChars="200" w:firstLine="31680"/>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6</w:t>
      </w:r>
      <w:r w:rsidRPr="00D776EA">
        <w:rPr>
          <w:rFonts w:ascii="仿宋" w:eastAsia="仿宋" w:hAnsi="仿宋" w:cs="宋体" w:hint="eastAsia"/>
          <w:sz w:val="32"/>
          <w:szCs w:val="32"/>
        </w:rPr>
        <w:t>：</w:t>
      </w:r>
      <w:r w:rsidRPr="00D776EA">
        <w:rPr>
          <w:rFonts w:ascii="仿宋" w:eastAsia="仿宋" w:hAnsi="仿宋" w:cs="宋体"/>
          <w:sz w:val="32"/>
          <w:szCs w:val="32"/>
        </w:rPr>
        <w:t xml:space="preserve"> 201</w:t>
      </w:r>
      <w:r>
        <w:rPr>
          <w:rFonts w:ascii="仿宋" w:eastAsia="仿宋" w:hAnsi="仿宋" w:cs="宋体"/>
          <w:sz w:val="32"/>
          <w:szCs w:val="32"/>
        </w:rPr>
        <w:t>5</w:t>
      </w:r>
      <w:r w:rsidRPr="00D776EA">
        <w:rPr>
          <w:rFonts w:ascii="仿宋" w:eastAsia="仿宋" w:hAnsi="仿宋" w:cs="宋体" w:hint="eastAsia"/>
          <w:sz w:val="32"/>
          <w:szCs w:val="32"/>
        </w:rPr>
        <w:t>年度省劳动竞赛先进集体申报单位相关财务数据表；</w:t>
      </w:r>
    </w:p>
    <w:p w:rsidR="000D2736" w:rsidRPr="00D776EA" w:rsidRDefault="000D2736">
      <w:pPr>
        <w:pStyle w:val="PlainText"/>
        <w:ind w:firstLine="645"/>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7</w:t>
      </w:r>
      <w:r w:rsidRPr="00D776EA">
        <w:rPr>
          <w:rFonts w:ascii="仿宋" w:eastAsia="仿宋" w:hAnsi="仿宋" w:cs="宋体" w:hint="eastAsia"/>
          <w:sz w:val="32"/>
          <w:szCs w:val="32"/>
        </w:rPr>
        <w:t>：安徽省劳动竞赛先进集体登记表；</w:t>
      </w:r>
    </w:p>
    <w:p w:rsidR="000D2736" w:rsidRPr="00D776EA" w:rsidRDefault="000D2736">
      <w:pPr>
        <w:pStyle w:val="PlainText"/>
        <w:ind w:firstLine="645"/>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8</w:t>
      </w:r>
      <w:r w:rsidRPr="00D776EA">
        <w:rPr>
          <w:rFonts w:ascii="仿宋" w:eastAsia="仿宋" w:hAnsi="仿宋" w:cs="宋体" w:hint="eastAsia"/>
          <w:sz w:val="32"/>
          <w:szCs w:val="32"/>
        </w:rPr>
        <w:t>：安徽省劳动竞赛先进个人登记表；</w:t>
      </w:r>
    </w:p>
    <w:p w:rsidR="000D2736" w:rsidRPr="00D776EA" w:rsidRDefault="000D2736">
      <w:pPr>
        <w:pStyle w:val="PlainText"/>
        <w:ind w:firstLine="645"/>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9</w:t>
      </w:r>
      <w:r w:rsidRPr="00D776EA">
        <w:rPr>
          <w:rFonts w:ascii="仿宋" w:eastAsia="仿宋" w:hAnsi="仿宋" w:cs="宋体" w:hint="eastAsia"/>
          <w:sz w:val="32"/>
          <w:szCs w:val="32"/>
        </w:rPr>
        <w:t>：安徽省工人先锋号登记表；</w:t>
      </w:r>
    </w:p>
    <w:p w:rsidR="000D2736" w:rsidRPr="00D776EA" w:rsidRDefault="000D2736">
      <w:pPr>
        <w:pStyle w:val="PlainText"/>
        <w:ind w:firstLine="645"/>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10</w:t>
      </w:r>
      <w:r w:rsidRPr="00D776EA">
        <w:rPr>
          <w:rFonts w:ascii="仿宋" w:eastAsia="仿宋" w:hAnsi="仿宋" w:cs="宋体" w:hint="eastAsia"/>
          <w:sz w:val="32"/>
          <w:szCs w:val="32"/>
        </w:rPr>
        <w:t>：安徽省重大合理化建议项目和技术改进成果项目登记表；</w:t>
      </w:r>
    </w:p>
    <w:p w:rsidR="000D2736" w:rsidRPr="00D776EA" w:rsidRDefault="000D2736">
      <w:pPr>
        <w:pStyle w:val="PlainText"/>
        <w:ind w:firstLine="645"/>
        <w:rPr>
          <w:rFonts w:ascii="仿宋" w:eastAsia="仿宋" w:hAnsi="仿宋" w:cs="宋体"/>
          <w:sz w:val="32"/>
          <w:szCs w:val="32"/>
        </w:rPr>
      </w:pPr>
      <w:r w:rsidRPr="00D776EA">
        <w:rPr>
          <w:rFonts w:ascii="仿宋" w:eastAsia="仿宋" w:hAnsi="仿宋" w:cs="宋体" w:hint="eastAsia"/>
          <w:sz w:val="32"/>
          <w:szCs w:val="32"/>
        </w:rPr>
        <w:t>附件</w:t>
      </w:r>
      <w:r w:rsidRPr="00D776EA">
        <w:rPr>
          <w:rFonts w:ascii="仿宋" w:eastAsia="仿宋" w:hAnsi="仿宋" w:cs="宋体"/>
          <w:sz w:val="32"/>
          <w:szCs w:val="32"/>
        </w:rPr>
        <w:t>11</w:t>
      </w:r>
      <w:r w:rsidRPr="00D776EA">
        <w:rPr>
          <w:rFonts w:ascii="仿宋" w:eastAsia="仿宋" w:hAnsi="仿宋" w:cs="宋体" w:hint="eastAsia"/>
          <w:sz w:val="32"/>
          <w:szCs w:val="32"/>
        </w:rPr>
        <w:t>：填表说明。</w:t>
      </w:r>
    </w:p>
    <w:p w:rsidR="000D2736" w:rsidRDefault="000D2736">
      <w:pPr>
        <w:pStyle w:val="PlainText"/>
        <w:ind w:firstLine="645"/>
        <w:rPr>
          <w:rFonts w:ascii="仿宋" w:eastAsia="仿宋" w:hAnsi="仿宋" w:cs="宋体"/>
          <w:sz w:val="32"/>
          <w:szCs w:val="32"/>
        </w:rPr>
      </w:pPr>
    </w:p>
    <w:p w:rsidR="000D2736" w:rsidRDefault="000D2736">
      <w:pPr>
        <w:pStyle w:val="PlainText"/>
        <w:ind w:firstLine="645"/>
        <w:rPr>
          <w:rFonts w:ascii="仿宋" w:eastAsia="仿宋" w:hAnsi="仿宋" w:cs="宋体"/>
          <w:sz w:val="32"/>
          <w:szCs w:val="32"/>
        </w:rPr>
      </w:pPr>
    </w:p>
    <w:p w:rsidR="000D2736" w:rsidRPr="00356424" w:rsidRDefault="000D2736">
      <w:pPr>
        <w:pStyle w:val="PlainText"/>
        <w:ind w:firstLine="645"/>
        <w:rPr>
          <w:rFonts w:ascii="仿宋" w:eastAsia="仿宋" w:hAnsi="仿宋" w:cs="宋体"/>
          <w:sz w:val="32"/>
          <w:szCs w:val="32"/>
        </w:rPr>
      </w:pPr>
    </w:p>
    <w:p w:rsidR="000D2736" w:rsidRPr="00D776EA" w:rsidRDefault="000D2736">
      <w:pPr>
        <w:pStyle w:val="PlainText"/>
        <w:rPr>
          <w:rFonts w:ascii="仿宋" w:eastAsia="仿宋" w:hAnsi="仿宋" w:cs="宋体"/>
          <w:sz w:val="32"/>
          <w:szCs w:val="32"/>
        </w:rPr>
      </w:pPr>
      <w:r w:rsidRPr="00D776EA">
        <w:rPr>
          <w:rFonts w:ascii="仿宋" w:eastAsia="仿宋" w:hAnsi="仿宋" w:cs="宋体"/>
          <w:sz w:val="32"/>
          <w:szCs w:val="32"/>
        </w:rPr>
        <w:t xml:space="preserve">      </w:t>
      </w:r>
      <w:r w:rsidRPr="00D776EA">
        <w:rPr>
          <w:rFonts w:ascii="仿宋" w:eastAsia="仿宋" w:hAnsi="仿宋" w:cs="宋体" w:hint="eastAsia"/>
          <w:sz w:val="32"/>
          <w:szCs w:val="32"/>
        </w:rPr>
        <w:t>安徽省劳动竞赛委员会</w:t>
      </w:r>
      <w:r w:rsidRPr="00D776EA">
        <w:rPr>
          <w:rFonts w:ascii="仿宋" w:eastAsia="仿宋" w:hAnsi="仿宋" w:cs="宋体"/>
          <w:sz w:val="32"/>
          <w:szCs w:val="32"/>
        </w:rPr>
        <w:t xml:space="preserve">       </w:t>
      </w:r>
      <w:r w:rsidRPr="00D776EA">
        <w:rPr>
          <w:rFonts w:ascii="仿宋" w:eastAsia="仿宋" w:hAnsi="仿宋" w:cs="宋体" w:hint="eastAsia"/>
          <w:sz w:val="32"/>
          <w:szCs w:val="32"/>
        </w:rPr>
        <w:t>安</w:t>
      </w:r>
      <w:r w:rsidRPr="00D776EA">
        <w:rPr>
          <w:rFonts w:ascii="仿宋" w:eastAsia="仿宋" w:hAnsi="仿宋" w:cs="宋体"/>
          <w:sz w:val="32"/>
          <w:szCs w:val="32"/>
        </w:rPr>
        <w:t xml:space="preserve"> </w:t>
      </w:r>
      <w:r w:rsidRPr="00D776EA">
        <w:rPr>
          <w:rFonts w:ascii="仿宋" w:eastAsia="仿宋" w:hAnsi="仿宋" w:cs="宋体" w:hint="eastAsia"/>
          <w:sz w:val="32"/>
          <w:szCs w:val="32"/>
        </w:rPr>
        <w:t>徽</w:t>
      </w:r>
      <w:r w:rsidRPr="00D776EA">
        <w:rPr>
          <w:rFonts w:ascii="仿宋" w:eastAsia="仿宋" w:hAnsi="仿宋" w:cs="宋体"/>
          <w:sz w:val="32"/>
          <w:szCs w:val="32"/>
        </w:rPr>
        <w:t xml:space="preserve"> </w:t>
      </w:r>
      <w:r w:rsidRPr="00D776EA">
        <w:rPr>
          <w:rFonts w:ascii="仿宋" w:eastAsia="仿宋" w:hAnsi="仿宋" w:cs="宋体" w:hint="eastAsia"/>
          <w:sz w:val="32"/>
          <w:szCs w:val="32"/>
        </w:rPr>
        <w:t>省</w:t>
      </w:r>
      <w:r w:rsidRPr="00D776EA">
        <w:rPr>
          <w:rFonts w:ascii="仿宋" w:eastAsia="仿宋" w:hAnsi="仿宋" w:cs="宋体"/>
          <w:sz w:val="32"/>
          <w:szCs w:val="32"/>
        </w:rPr>
        <w:t xml:space="preserve"> </w:t>
      </w:r>
      <w:r w:rsidRPr="00D776EA">
        <w:rPr>
          <w:rFonts w:ascii="仿宋" w:eastAsia="仿宋" w:hAnsi="仿宋" w:cs="宋体" w:hint="eastAsia"/>
          <w:sz w:val="32"/>
          <w:szCs w:val="32"/>
        </w:rPr>
        <w:t>总</w:t>
      </w:r>
      <w:r w:rsidRPr="00D776EA">
        <w:rPr>
          <w:rFonts w:ascii="仿宋" w:eastAsia="仿宋" w:hAnsi="仿宋" w:cs="宋体"/>
          <w:sz w:val="32"/>
          <w:szCs w:val="32"/>
        </w:rPr>
        <w:t xml:space="preserve"> </w:t>
      </w:r>
      <w:r w:rsidRPr="00D776EA">
        <w:rPr>
          <w:rFonts w:ascii="仿宋" w:eastAsia="仿宋" w:hAnsi="仿宋" w:cs="宋体" w:hint="eastAsia"/>
          <w:sz w:val="32"/>
          <w:szCs w:val="32"/>
        </w:rPr>
        <w:t>工</w:t>
      </w:r>
      <w:r w:rsidRPr="00D776EA">
        <w:rPr>
          <w:rFonts w:ascii="仿宋" w:eastAsia="仿宋" w:hAnsi="仿宋" w:cs="宋体"/>
          <w:sz w:val="32"/>
          <w:szCs w:val="32"/>
        </w:rPr>
        <w:t xml:space="preserve"> </w:t>
      </w:r>
      <w:r w:rsidRPr="00D776EA">
        <w:rPr>
          <w:rFonts w:ascii="仿宋" w:eastAsia="仿宋" w:hAnsi="仿宋" w:cs="宋体" w:hint="eastAsia"/>
          <w:sz w:val="32"/>
          <w:szCs w:val="32"/>
        </w:rPr>
        <w:t>会</w:t>
      </w:r>
    </w:p>
    <w:p w:rsidR="000D2736" w:rsidRPr="00D776EA" w:rsidRDefault="000D2736" w:rsidP="002064D8">
      <w:pPr>
        <w:ind w:firstLineChars="1650" w:firstLine="31680"/>
        <w:rPr>
          <w:rFonts w:ascii="仿宋" w:eastAsia="仿宋" w:hAnsi="仿宋" w:cs="宋体"/>
          <w:sz w:val="32"/>
          <w:szCs w:val="32"/>
        </w:rPr>
      </w:pPr>
      <w:smartTag w:uri="urn:schemas-microsoft-com:office:smarttags" w:element="chsdate">
        <w:smartTagPr>
          <w:attr w:name="IsROCDate" w:val="False"/>
          <w:attr w:name="IsLunarDate" w:val="False"/>
          <w:attr w:name="Day" w:val="12"/>
          <w:attr w:name="Month" w:val="1"/>
          <w:attr w:name="Year" w:val="2016"/>
        </w:smartTagPr>
        <w:r>
          <w:rPr>
            <w:rFonts w:ascii="仿宋" w:eastAsia="仿宋" w:hAnsi="仿宋" w:cs="宋体"/>
            <w:sz w:val="32"/>
            <w:szCs w:val="32"/>
          </w:rPr>
          <w:t>2016</w:t>
        </w:r>
        <w:r>
          <w:rPr>
            <w:rFonts w:ascii="仿宋" w:eastAsia="仿宋" w:hAnsi="仿宋" w:cs="宋体" w:hint="eastAsia"/>
            <w:sz w:val="32"/>
            <w:szCs w:val="32"/>
          </w:rPr>
          <w:t>年</w:t>
        </w:r>
        <w:r>
          <w:rPr>
            <w:rFonts w:ascii="仿宋" w:eastAsia="仿宋" w:hAnsi="仿宋" w:cs="宋体"/>
            <w:sz w:val="32"/>
            <w:szCs w:val="32"/>
          </w:rPr>
          <w:t>1</w:t>
        </w:r>
        <w:r>
          <w:rPr>
            <w:rFonts w:ascii="仿宋" w:eastAsia="仿宋" w:hAnsi="仿宋" w:cs="宋体" w:hint="eastAsia"/>
            <w:sz w:val="32"/>
            <w:szCs w:val="32"/>
          </w:rPr>
          <w:t>月</w:t>
        </w:r>
        <w:r>
          <w:rPr>
            <w:rFonts w:ascii="仿宋" w:eastAsia="仿宋" w:hAnsi="仿宋" w:cs="宋体"/>
            <w:sz w:val="32"/>
            <w:szCs w:val="32"/>
          </w:rPr>
          <w:t>12</w:t>
        </w:r>
        <w:r>
          <w:rPr>
            <w:rFonts w:ascii="仿宋" w:eastAsia="仿宋" w:hAnsi="仿宋" w:cs="宋体" w:hint="eastAsia"/>
            <w:sz w:val="32"/>
            <w:szCs w:val="32"/>
          </w:rPr>
          <w:t>日</w:t>
        </w:r>
      </w:smartTag>
    </w:p>
    <w:p w:rsidR="000D2736" w:rsidRDefault="000D2736">
      <w:pPr>
        <w:rPr>
          <w:rFonts w:ascii="仿宋_GB2312" w:eastAsia="仿宋_GB2312"/>
          <w:sz w:val="32"/>
          <w:szCs w:val="32"/>
        </w:rPr>
      </w:pPr>
    </w:p>
    <w:sectPr w:rsidR="000D2736" w:rsidSect="00D30E2D">
      <w:pgSz w:w="11906" w:h="16838"/>
      <w:pgMar w:top="1134" w:right="1021" w:bottom="1134" w:left="1021" w:header="851" w:footer="1871"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2736" w:rsidRDefault="000D2736">
      <w:r>
        <w:separator/>
      </w:r>
    </w:p>
  </w:endnote>
  <w:endnote w:type="continuationSeparator" w:id="0">
    <w:p w:rsidR="000D2736" w:rsidRDefault="000D273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仿宋">
    <w:altName w:val="微软雅黑"/>
    <w:panose1 w:val="00000000000000000000"/>
    <w:charset w:val="86"/>
    <w:family w:val="modern"/>
    <w:notTrueType/>
    <w:pitch w:val="fixed"/>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2736" w:rsidRDefault="000D2736">
      <w:r>
        <w:separator/>
      </w:r>
    </w:p>
  </w:footnote>
  <w:footnote w:type="continuationSeparator" w:id="0">
    <w:p w:rsidR="000D2736" w:rsidRDefault="000D27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A15C9"/>
    <w:rsid w:val="00004E87"/>
    <w:rsid w:val="000137ED"/>
    <w:rsid w:val="00014BA6"/>
    <w:rsid w:val="00020E22"/>
    <w:rsid w:val="00024012"/>
    <w:rsid w:val="00045FD5"/>
    <w:rsid w:val="000558B6"/>
    <w:rsid w:val="0006294D"/>
    <w:rsid w:val="00073F54"/>
    <w:rsid w:val="00090BA1"/>
    <w:rsid w:val="000B4E17"/>
    <w:rsid w:val="000C59F5"/>
    <w:rsid w:val="000C7334"/>
    <w:rsid w:val="000D1AA3"/>
    <w:rsid w:val="000D2736"/>
    <w:rsid w:val="000D2E3A"/>
    <w:rsid w:val="000E6B13"/>
    <w:rsid w:val="000F1810"/>
    <w:rsid w:val="00101257"/>
    <w:rsid w:val="0011138E"/>
    <w:rsid w:val="00115017"/>
    <w:rsid w:val="00131E4E"/>
    <w:rsid w:val="00132E1F"/>
    <w:rsid w:val="00137377"/>
    <w:rsid w:val="0014664F"/>
    <w:rsid w:val="00150111"/>
    <w:rsid w:val="00160CD7"/>
    <w:rsid w:val="00161501"/>
    <w:rsid w:val="00167657"/>
    <w:rsid w:val="001724CE"/>
    <w:rsid w:val="0017311E"/>
    <w:rsid w:val="0018515E"/>
    <w:rsid w:val="0018669A"/>
    <w:rsid w:val="00191B60"/>
    <w:rsid w:val="0019272C"/>
    <w:rsid w:val="001A01EA"/>
    <w:rsid w:val="001A5199"/>
    <w:rsid w:val="001B5453"/>
    <w:rsid w:val="001C073E"/>
    <w:rsid w:val="001C2500"/>
    <w:rsid w:val="001C7A25"/>
    <w:rsid w:val="001D3415"/>
    <w:rsid w:val="001D6E35"/>
    <w:rsid w:val="001E56AB"/>
    <w:rsid w:val="002041A0"/>
    <w:rsid w:val="002064D8"/>
    <w:rsid w:val="00206ED4"/>
    <w:rsid w:val="00212E4B"/>
    <w:rsid w:val="0024537D"/>
    <w:rsid w:val="00250338"/>
    <w:rsid w:val="00252C29"/>
    <w:rsid w:val="00253720"/>
    <w:rsid w:val="002548AE"/>
    <w:rsid w:val="00262252"/>
    <w:rsid w:val="002639F2"/>
    <w:rsid w:val="00271FEA"/>
    <w:rsid w:val="0027454B"/>
    <w:rsid w:val="0027463B"/>
    <w:rsid w:val="0027560F"/>
    <w:rsid w:val="00277290"/>
    <w:rsid w:val="002A2CB2"/>
    <w:rsid w:val="002C040D"/>
    <w:rsid w:val="002C78A8"/>
    <w:rsid w:val="002C7ED1"/>
    <w:rsid w:val="002D2270"/>
    <w:rsid w:val="002D417E"/>
    <w:rsid w:val="002F7B11"/>
    <w:rsid w:val="003004E1"/>
    <w:rsid w:val="003104C0"/>
    <w:rsid w:val="003210B2"/>
    <w:rsid w:val="00327E47"/>
    <w:rsid w:val="003430E9"/>
    <w:rsid w:val="00356424"/>
    <w:rsid w:val="0036751A"/>
    <w:rsid w:val="00375054"/>
    <w:rsid w:val="003811CC"/>
    <w:rsid w:val="00386BB1"/>
    <w:rsid w:val="00390511"/>
    <w:rsid w:val="00392520"/>
    <w:rsid w:val="003A1029"/>
    <w:rsid w:val="003A1CAB"/>
    <w:rsid w:val="003B10DF"/>
    <w:rsid w:val="003C46EA"/>
    <w:rsid w:val="003C7BE5"/>
    <w:rsid w:val="003D2364"/>
    <w:rsid w:val="003D2666"/>
    <w:rsid w:val="003D4186"/>
    <w:rsid w:val="003E6FDA"/>
    <w:rsid w:val="003F1B88"/>
    <w:rsid w:val="003F7093"/>
    <w:rsid w:val="003F77FC"/>
    <w:rsid w:val="00400045"/>
    <w:rsid w:val="004133E6"/>
    <w:rsid w:val="00414876"/>
    <w:rsid w:val="0042552B"/>
    <w:rsid w:val="00453083"/>
    <w:rsid w:val="00466A1F"/>
    <w:rsid w:val="004744E8"/>
    <w:rsid w:val="0048347F"/>
    <w:rsid w:val="00484F5D"/>
    <w:rsid w:val="004859F4"/>
    <w:rsid w:val="00487D0D"/>
    <w:rsid w:val="004A14DE"/>
    <w:rsid w:val="004B60D3"/>
    <w:rsid w:val="004B6C08"/>
    <w:rsid w:val="004D087C"/>
    <w:rsid w:val="004E1892"/>
    <w:rsid w:val="004F07F4"/>
    <w:rsid w:val="004F3AE3"/>
    <w:rsid w:val="00517CAB"/>
    <w:rsid w:val="00520060"/>
    <w:rsid w:val="00522498"/>
    <w:rsid w:val="00530D18"/>
    <w:rsid w:val="00532346"/>
    <w:rsid w:val="005324F3"/>
    <w:rsid w:val="00532F19"/>
    <w:rsid w:val="00544F74"/>
    <w:rsid w:val="005539C9"/>
    <w:rsid w:val="005638F4"/>
    <w:rsid w:val="00567466"/>
    <w:rsid w:val="0056768A"/>
    <w:rsid w:val="00571A85"/>
    <w:rsid w:val="00572EDF"/>
    <w:rsid w:val="00573141"/>
    <w:rsid w:val="00577F29"/>
    <w:rsid w:val="00582FEE"/>
    <w:rsid w:val="005860D7"/>
    <w:rsid w:val="00590A13"/>
    <w:rsid w:val="0059362A"/>
    <w:rsid w:val="005B1255"/>
    <w:rsid w:val="005C3E9D"/>
    <w:rsid w:val="005D4A5B"/>
    <w:rsid w:val="005E7BE7"/>
    <w:rsid w:val="0061260E"/>
    <w:rsid w:val="006179C5"/>
    <w:rsid w:val="006253FC"/>
    <w:rsid w:val="0062718F"/>
    <w:rsid w:val="00634DB6"/>
    <w:rsid w:val="00666D0C"/>
    <w:rsid w:val="00671889"/>
    <w:rsid w:val="006810E3"/>
    <w:rsid w:val="00696572"/>
    <w:rsid w:val="00696758"/>
    <w:rsid w:val="006A4217"/>
    <w:rsid w:val="006B281D"/>
    <w:rsid w:val="006C613D"/>
    <w:rsid w:val="006D215E"/>
    <w:rsid w:val="006E6B1C"/>
    <w:rsid w:val="006F2F74"/>
    <w:rsid w:val="006F736F"/>
    <w:rsid w:val="00700D3B"/>
    <w:rsid w:val="00716FB0"/>
    <w:rsid w:val="00750F57"/>
    <w:rsid w:val="00752E91"/>
    <w:rsid w:val="00762F13"/>
    <w:rsid w:val="00766694"/>
    <w:rsid w:val="0077653F"/>
    <w:rsid w:val="007802CF"/>
    <w:rsid w:val="00783201"/>
    <w:rsid w:val="007965E1"/>
    <w:rsid w:val="007A0F30"/>
    <w:rsid w:val="007A6A9D"/>
    <w:rsid w:val="007A6C0D"/>
    <w:rsid w:val="007B64C8"/>
    <w:rsid w:val="007C6C45"/>
    <w:rsid w:val="007D1ECC"/>
    <w:rsid w:val="007D24BA"/>
    <w:rsid w:val="007E7E3F"/>
    <w:rsid w:val="007F1DE8"/>
    <w:rsid w:val="00805EF1"/>
    <w:rsid w:val="00817569"/>
    <w:rsid w:val="00817592"/>
    <w:rsid w:val="008179EB"/>
    <w:rsid w:val="00820C94"/>
    <w:rsid w:val="00823BCB"/>
    <w:rsid w:val="00824DAD"/>
    <w:rsid w:val="008251E3"/>
    <w:rsid w:val="00831356"/>
    <w:rsid w:val="00840891"/>
    <w:rsid w:val="0085069F"/>
    <w:rsid w:val="00862964"/>
    <w:rsid w:val="00873119"/>
    <w:rsid w:val="008755CF"/>
    <w:rsid w:val="00884356"/>
    <w:rsid w:val="00890BC9"/>
    <w:rsid w:val="00892BDF"/>
    <w:rsid w:val="008A70D6"/>
    <w:rsid w:val="008B61A9"/>
    <w:rsid w:val="008E5783"/>
    <w:rsid w:val="008F1543"/>
    <w:rsid w:val="008F4CCD"/>
    <w:rsid w:val="0090009B"/>
    <w:rsid w:val="009013CD"/>
    <w:rsid w:val="009025E1"/>
    <w:rsid w:val="00920E07"/>
    <w:rsid w:val="00935376"/>
    <w:rsid w:val="009466B0"/>
    <w:rsid w:val="00950D83"/>
    <w:rsid w:val="00966978"/>
    <w:rsid w:val="00966D23"/>
    <w:rsid w:val="00984CF3"/>
    <w:rsid w:val="0098676F"/>
    <w:rsid w:val="00995777"/>
    <w:rsid w:val="009B3824"/>
    <w:rsid w:val="009C3E29"/>
    <w:rsid w:val="009D0CB5"/>
    <w:rsid w:val="009E0883"/>
    <w:rsid w:val="009E089B"/>
    <w:rsid w:val="009E2BBA"/>
    <w:rsid w:val="009E372A"/>
    <w:rsid w:val="009E4683"/>
    <w:rsid w:val="009F1C89"/>
    <w:rsid w:val="00A07700"/>
    <w:rsid w:val="00A20104"/>
    <w:rsid w:val="00A263A5"/>
    <w:rsid w:val="00A27D92"/>
    <w:rsid w:val="00A27F6E"/>
    <w:rsid w:val="00A311D8"/>
    <w:rsid w:val="00A45ECB"/>
    <w:rsid w:val="00A57D00"/>
    <w:rsid w:val="00A65074"/>
    <w:rsid w:val="00A71C7F"/>
    <w:rsid w:val="00A77A25"/>
    <w:rsid w:val="00A8084D"/>
    <w:rsid w:val="00A8598C"/>
    <w:rsid w:val="00A91BAA"/>
    <w:rsid w:val="00AB687D"/>
    <w:rsid w:val="00AC3CF2"/>
    <w:rsid w:val="00AF250A"/>
    <w:rsid w:val="00AF3A9A"/>
    <w:rsid w:val="00AF76FA"/>
    <w:rsid w:val="00B05B24"/>
    <w:rsid w:val="00B125EA"/>
    <w:rsid w:val="00B26CAE"/>
    <w:rsid w:val="00B336A6"/>
    <w:rsid w:val="00B41D1E"/>
    <w:rsid w:val="00B42473"/>
    <w:rsid w:val="00B428D7"/>
    <w:rsid w:val="00B616E6"/>
    <w:rsid w:val="00B61AE3"/>
    <w:rsid w:val="00B64B67"/>
    <w:rsid w:val="00B76644"/>
    <w:rsid w:val="00B76E9C"/>
    <w:rsid w:val="00B77D15"/>
    <w:rsid w:val="00B81A97"/>
    <w:rsid w:val="00B82595"/>
    <w:rsid w:val="00B87EB4"/>
    <w:rsid w:val="00BA36A2"/>
    <w:rsid w:val="00BB7D21"/>
    <w:rsid w:val="00BC7D1C"/>
    <w:rsid w:val="00BD1643"/>
    <w:rsid w:val="00BD1FAA"/>
    <w:rsid w:val="00BD566E"/>
    <w:rsid w:val="00C13928"/>
    <w:rsid w:val="00C1647A"/>
    <w:rsid w:val="00C35859"/>
    <w:rsid w:val="00C359E9"/>
    <w:rsid w:val="00C426D7"/>
    <w:rsid w:val="00C443E0"/>
    <w:rsid w:val="00C4783C"/>
    <w:rsid w:val="00C51B5B"/>
    <w:rsid w:val="00C65481"/>
    <w:rsid w:val="00C83F2F"/>
    <w:rsid w:val="00CA2CC0"/>
    <w:rsid w:val="00CA381A"/>
    <w:rsid w:val="00CB29C8"/>
    <w:rsid w:val="00CC0AEC"/>
    <w:rsid w:val="00CC6091"/>
    <w:rsid w:val="00CD4C43"/>
    <w:rsid w:val="00CD65BD"/>
    <w:rsid w:val="00CD74F0"/>
    <w:rsid w:val="00CE1C02"/>
    <w:rsid w:val="00CE48C1"/>
    <w:rsid w:val="00CE590E"/>
    <w:rsid w:val="00D046A8"/>
    <w:rsid w:val="00D060BA"/>
    <w:rsid w:val="00D23CC7"/>
    <w:rsid w:val="00D23FF6"/>
    <w:rsid w:val="00D26383"/>
    <w:rsid w:val="00D26A14"/>
    <w:rsid w:val="00D30E2D"/>
    <w:rsid w:val="00D33315"/>
    <w:rsid w:val="00D40B10"/>
    <w:rsid w:val="00D600C4"/>
    <w:rsid w:val="00D74051"/>
    <w:rsid w:val="00D776EA"/>
    <w:rsid w:val="00D83867"/>
    <w:rsid w:val="00D8705A"/>
    <w:rsid w:val="00DA15C9"/>
    <w:rsid w:val="00DA7AE7"/>
    <w:rsid w:val="00DB361F"/>
    <w:rsid w:val="00DB5B63"/>
    <w:rsid w:val="00DB685A"/>
    <w:rsid w:val="00DD0A98"/>
    <w:rsid w:val="00DD5F5B"/>
    <w:rsid w:val="00DF0EF0"/>
    <w:rsid w:val="00DF2E01"/>
    <w:rsid w:val="00E02DD8"/>
    <w:rsid w:val="00E04CDB"/>
    <w:rsid w:val="00E075E9"/>
    <w:rsid w:val="00E22B79"/>
    <w:rsid w:val="00E24438"/>
    <w:rsid w:val="00E47840"/>
    <w:rsid w:val="00E6093F"/>
    <w:rsid w:val="00E61AB6"/>
    <w:rsid w:val="00E6411E"/>
    <w:rsid w:val="00E83120"/>
    <w:rsid w:val="00E964B0"/>
    <w:rsid w:val="00EA2ABD"/>
    <w:rsid w:val="00EA52BE"/>
    <w:rsid w:val="00EA7FEF"/>
    <w:rsid w:val="00EB31C6"/>
    <w:rsid w:val="00EC45B8"/>
    <w:rsid w:val="00ED54EA"/>
    <w:rsid w:val="00EE683A"/>
    <w:rsid w:val="00EF4038"/>
    <w:rsid w:val="00EF7CB6"/>
    <w:rsid w:val="00F01EE4"/>
    <w:rsid w:val="00F35855"/>
    <w:rsid w:val="00F44FEE"/>
    <w:rsid w:val="00F55F89"/>
    <w:rsid w:val="00F6097D"/>
    <w:rsid w:val="00F754E7"/>
    <w:rsid w:val="00F86E54"/>
    <w:rsid w:val="00FA40DB"/>
    <w:rsid w:val="00FA5F5C"/>
    <w:rsid w:val="00FB14C7"/>
    <w:rsid w:val="00FC12A0"/>
    <w:rsid w:val="00FC148B"/>
    <w:rsid w:val="00FC14B8"/>
    <w:rsid w:val="00FD7613"/>
    <w:rsid w:val="00FE1142"/>
    <w:rsid w:val="00FE1BFE"/>
    <w:rsid w:val="442C5D2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locked="1" w:semiHidden="0" w:uiPriority="0"/>
    <w:lsdException w:name="E-mail Signature" w:unhideWhenUsed="1"/>
    <w:lsdException w:name="HTML Top of Form" w:locked="1" w:semiHidden="0" w:uiPriority="0"/>
    <w:lsdException w:name="HTML Bottom of Form" w:locked="1" w:semiHidden="0" w:uiPriority="0"/>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D30E2D"/>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30E2D"/>
    <w:rPr>
      <w:rFonts w:cs="Times New Roman"/>
      <w:color w:val="0000FF"/>
      <w:u w:val="single"/>
    </w:rPr>
  </w:style>
  <w:style w:type="character" w:styleId="PageNumber">
    <w:name w:val="page number"/>
    <w:basedOn w:val="DefaultParagraphFont"/>
    <w:uiPriority w:val="99"/>
    <w:rsid w:val="00D30E2D"/>
    <w:rPr>
      <w:rFonts w:cs="Times New Roman"/>
    </w:rPr>
  </w:style>
  <w:style w:type="paragraph" w:styleId="PlainText">
    <w:name w:val="Plain Text"/>
    <w:basedOn w:val="Normal"/>
    <w:link w:val="PlainTextChar"/>
    <w:uiPriority w:val="99"/>
    <w:rsid w:val="00D30E2D"/>
    <w:rPr>
      <w:rFonts w:ascii="宋体" w:hAnsi="Courier New" w:cs="Courier New"/>
      <w:szCs w:val="21"/>
    </w:rPr>
  </w:style>
  <w:style w:type="character" w:customStyle="1" w:styleId="PlainTextChar">
    <w:name w:val="Plain Text Char"/>
    <w:basedOn w:val="DefaultParagraphFont"/>
    <w:link w:val="PlainText"/>
    <w:uiPriority w:val="99"/>
    <w:locked/>
    <w:rsid w:val="00CA2CC0"/>
    <w:rPr>
      <w:rFonts w:ascii="宋体" w:hAnsi="Courier New" w:cs="Courier New"/>
      <w:kern w:val="2"/>
      <w:sz w:val="21"/>
      <w:szCs w:val="21"/>
    </w:rPr>
  </w:style>
  <w:style w:type="paragraph" w:styleId="Date">
    <w:name w:val="Date"/>
    <w:basedOn w:val="Normal"/>
    <w:next w:val="Normal"/>
    <w:link w:val="DateChar"/>
    <w:uiPriority w:val="99"/>
    <w:rsid w:val="00D30E2D"/>
    <w:pPr>
      <w:ind w:leftChars="2500" w:left="100"/>
    </w:pPr>
  </w:style>
  <w:style w:type="character" w:customStyle="1" w:styleId="DateChar">
    <w:name w:val="Date Char"/>
    <w:basedOn w:val="DefaultParagraphFont"/>
    <w:link w:val="Date"/>
    <w:uiPriority w:val="99"/>
    <w:semiHidden/>
    <w:locked/>
    <w:rPr>
      <w:rFonts w:cs="Times New Roman"/>
      <w:sz w:val="24"/>
      <w:szCs w:val="24"/>
    </w:rPr>
  </w:style>
  <w:style w:type="paragraph" w:styleId="BalloonText">
    <w:name w:val="Balloon Text"/>
    <w:basedOn w:val="Normal"/>
    <w:link w:val="BalloonTextChar"/>
    <w:uiPriority w:val="99"/>
    <w:semiHidden/>
    <w:rsid w:val="00D30E2D"/>
    <w:rPr>
      <w:sz w:val="18"/>
      <w:szCs w:val="18"/>
    </w:rPr>
  </w:style>
  <w:style w:type="character" w:customStyle="1" w:styleId="BalloonTextChar">
    <w:name w:val="Balloon Text Char"/>
    <w:basedOn w:val="DefaultParagraphFont"/>
    <w:link w:val="BalloonText"/>
    <w:uiPriority w:val="99"/>
    <w:semiHidden/>
    <w:locked/>
    <w:rPr>
      <w:rFonts w:cs="Times New Roman"/>
      <w:sz w:val="2"/>
    </w:rPr>
  </w:style>
  <w:style w:type="paragraph" w:styleId="Header">
    <w:name w:val="header"/>
    <w:basedOn w:val="Normal"/>
    <w:link w:val="HeaderChar"/>
    <w:uiPriority w:val="99"/>
    <w:rsid w:val="00D30E2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sz w:val="18"/>
      <w:szCs w:val="18"/>
    </w:rPr>
  </w:style>
  <w:style w:type="paragraph" w:styleId="Footer">
    <w:name w:val="footer"/>
    <w:basedOn w:val="Normal"/>
    <w:link w:val="FooterChar"/>
    <w:uiPriority w:val="99"/>
    <w:rsid w:val="00D30E2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cs="Times New Roman"/>
      <w:sz w:val="18"/>
      <w:szCs w:val="18"/>
    </w:rPr>
  </w:style>
  <w:style w:type="table" w:styleId="TableGrid">
    <w:name w:val="Table Grid"/>
    <w:basedOn w:val="TableNormal"/>
    <w:uiPriority w:val="99"/>
    <w:rsid w:val="00D30E2D"/>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h&#65293;gh&#65293;jjjsb@vip.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8</Pages>
  <Words>600</Words>
  <Characters>3425</Characters>
  <Application>Microsoft Office Outlook</Application>
  <DocSecurity>0</DocSecurity>
  <Lines>0</Lines>
  <Paragraphs>0</Paragraphs>
  <ScaleCrop>false</ScaleCrop>
  <Company>番茄花园</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 2007年度</dc:title>
  <dc:subject/>
  <dc:creator>WU</dc:creator>
  <cp:keywords/>
  <dc:description/>
  <cp:lastModifiedBy>ServerZT</cp:lastModifiedBy>
  <cp:revision>3</cp:revision>
  <cp:lastPrinted>2016-01-12T03:06:00Z</cp:lastPrinted>
  <dcterms:created xsi:type="dcterms:W3CDTF">2016-01-21T03:37:00Z</dcterms:created>
  <dcterms:modified xsi:type="dcterms:W3CDTF">2016-01-21T09:12:00Z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